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B50C" w14:textId="77777777" w:rsidR="00646A24" w:rsidRDefault="00646A24" w:rsidP="00646A24">
      <w:r>
        <w:rPr>
          <w:rFonts w:hint="eastAsia"/>
        </w:rPr>
        <w:t>【参考答案】：</w:t>
      </w:r>
    </w:p>
    <w:p w14:paraId="2CE54136" w14:textId="77777777" w:rsidR="00646A24" w:rsidRDefault="009E4304" w:rsidP="00646A2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描述性统计</w:t>
      </w:r>
      <w:r w:rsidR="004F74A1">
        <w:rPr>
          <w:rFonts w:hint="eastAsia"/>
        </w:rPr>
        <w:t xml:space="preserve">： </w:t>
      </w:r>
      <w:r w:rsidR="004F74A1" w:rsidRPr="004F74A1">
        <w:rPr>
          <w:rFonts w:hint="eastAsia"/>
          <w:color w:val="FF0000"/>
        </w:rPr>
        <w:t>（5分）</w:t>
      </w:r>
    </w:p>
    <w:p w14:paraId="720382C4" w14:textId="2988846D" w:rsidR="00646A24" w:rsidRDefault="00646A24" w:rsidP="00646A24">
      <w:pPr>
        <w:rPr>
          <w:color w:val="FF0000"/>
        </w:rPr>
      </w:pPr>
      <w:r>
        <w:rPr>
          <w:rFonts w:hint="eastAsia"/>
        </w:rPr>
        <w:t>数据无缺失值、</w:t>
      </w:r>
      <w:r w:rsidR="009E4304">
        <w:rPr>
          <w:rFonts w:hint="eastAsia"/>
        </w:rPr>
        <w:t>有异常值</w:t>
      </w:r>
      <w:r w:rsidR="001C3B2B">
        <w:rPr>
          <w:rFonts w:hint="eastAsia"/>
        </w:rPr>
        <w:t>，考虑真实情况不做处理</w:t>
      </w:r>
      <w:r>
        <w:rPr>
          <w:rFonts w:hint="eastAsia"/>
        </w:rPr>
        <w:t>；</w:t>
      </w:r>
      <w:r w:rsidR="001C3B2B">
        <w:rPr>
          <w:rFonts w:hint="eastAsia"/>
        </w:rPr>
        <w:t>除城市外其它</w:t>
      </w:r>
      <w:r w:rsidR="009E4304">
        <w:rPr>
          <w:rFonts w:hint="eastAsia"/>
        </w:rPr>
        <w:t>指标都是数值型指标</w:t>
      </w:r>
      <w:r>
        <w:rPr>
          <w:rFonts w:hint="eastAsia"/>
        </w:rPr>
        <w:t>；</w:t>
      </w:r>
      <w:r w:rsidR="001C3B2B">
        <w:rPr>
          <w:rFonts w:hint="eastAsia"/>
        </w:rPr>
        <w:t>全部指标</w:t>
      </w:r>
      <w:r w:rsidR="001C3B2B" w:rsidRPr="001C3B2B">
        <w:t>基本符合正态分布，无需进行处理。</w:t>
      </w:r>
      <w:r>
        <w:rPr>
          <w:rFonts w:hint="eastAsia"/>
        </w:rPr>
        <w:t>数据</w:t>
      </w:r>
      <w:r w:rsidR="009E4304">
        <w:rPr>
          <w:rFonts w:hint="eastAsia"/>
        </w:rPr>
        <w:t>间量纲不一致</w:t>
      </w:r>
      <w:r>
        <w:rPr>
          <w:rFonts w:hint="eastAsia"/>
        </w:rPr>
        <w:t>。</w:t>
      </w:r>
      <w:r w:rsidRPr="00A46259">
        <w:rPr>
          <w:rFonts w:hint="eastAsia"/>
          <w:color w:val="FF0000"/>
        </w:rPr>
        <w:t>（</w:t>
      </w:r>
      <w:r w:rsidR="009E4304">
        <w:rPr>
          <w:rFonts w:hint="eastAsia"/>
          <w:color w:val="FF0000"/>
        </w:rPr>
        <w:t>缺失值</w:t>
      </w:r>
      <w:r>
        <w:rPr>
          <w:rFonts w:hint="eastAsia"/>
          <w:color w:val="FF0000"/>
        </w:rPr>
        <w:t>分析</w:t>
      </w:r>
      <w:r w:rsidR="009E4304">
        <w:rPr>
          <w:color w:val="FF0000"/>
        </w:rPr>
        <w:t>1</w:t>
      </w:r>
      <w:r w:rsidR="009E4304">
        <w:rPr>
          <w:rFonts w:hint="eastAsia"/>
          <w:color w:val="FF0000"/>
        </w:rPr>
        <w:t>分，异常值</w:t>
      </w:r>
      <w:r>
        <w:rPr>
          <w:rFonts w:hint="eastAsia"/>
          <w:color w:val="FF0000"/>
        </w:rPr>
        <w:t>分析2分，谈到偏态、量纲等占1分。直方图与箱线图不占分数。</w:t>
      </w:r>
      <w:r w:rsidRPr="00A46259">
        <w:rPr>
          <w:rFonts w:hint="eastAsia"/>
          <w:color w:val="FF0000"/>
        </w:rPr>
        <w:t>）</w:t>
      </w:r>
    </w:p>
    <w:p w14:paraId="5DF5395B" w14:textId="5A5572C4" w:rsidR="001C3B2B" w:rsidRDefault="001C3B2B" w:rsidP="00646A24">
      <w:r w:rsidRPr="001C3B2B">
        <w:rPr>
          <w:noProof/>
        </w:rPr>
        <w:drawing>
          <wp:inline distT="0" distB="0" distL="0" distR="0" wp14:anchorId="7A95465B" wp14:editId="60F2B6A3">
            <wp:extent cx="5274310" cy="1071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0A418" w14:textId="78810B51" w:rsidR="001C3B2B" w:rsidRDefault="001C3B2B" w:rsidP="00646A24">
      <w:r w:rsidRPr="001C3B2B">
        <w:rPr>
          <w:noProof/>
        </w:rPr>
        <w:drawing>
          <wp:inline distT="0" distB="0" distL="0" distR="0" wp14:anchorId="099C0C87" wp14:editId="64032D49">
            <wp:extent cx="5274310" cy="9671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845B" w14:textId="77777777" w:rsidR="009E4304" w:rsidRPr="00180A75" w:rsidRDefault="009E4304" w:rsidP="009E430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相关性分析</w:t>
      </w:r>
      <w:r w:rsidR="00180A75">
        <w:rPr>
          <w:rFonts w:hint="eastAsia"/>
        </w:rPr>
        <w:t>：</w:t>
      </w:r>
      <w:r w:rsidR="00180A75" w:rsidRPr="00180A75">
        <w:rPr>
          <w:rFonts w:hint="eastAsia"/>
        </w:rPr>
        <w:t>多数变量间相关性较强，部分变量之间强相关。</w:t>
      </w:r>
      <w:r w:rsidR="00180A75" w:rsidRPr="009E4304">
        <w:rPr>
          <w:rFonts w:hint="eastAsia"/>
          <w:color w:val="FF0000"/>
        </w:rPr>
        <w:t>（3分）</w:t>
      </w:r>
    </w:p>
    <w:p w14:paraId="5A2E40F1" w14:textId="32D0C329" w:rsidR="009E4304" w:rsidRDefault="00631A40" w:rsidP="009E4304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 </w:t>
      </w:r>
      <w:r w:rsidR="001C3B2B" w:rsidRPr="001C3B2B">
        <w:rPr>
          <w:noProof/>
          <w:color w:val="FF0000"/>
        </w:rPr>
        <w:drawing>
          <wp:inline distT="0" distB="0" distL="0" distR="0" wp14:anchorId="593E60D5" wp14:editId="339BF834">
            <wp:extent cx="5274310" cy="88709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DD61" w14:textId="54D97FBF" w:rsidR="001C3B2B" w:rsidRPr="009E4304" w:rsidRDefault="001C3B2B" w:rsidP="009E4304">
      <w:pPr>
        <w:jc w:val="center"/>
        <w:rPr>
          <w:color w:val="FF0000"/>
        </w:rPr>
      </w:pPr>
      <w:r w:rsidRPr="001C3B2B">
        <w:rPr>
          <w:noProof/>
          <w:color w:val="FF0000"/>
        </w:rPr>
        <w:drawing>
          <wp:inline distT="0" distB="0" distL="0" distR="0" wp14:anchorId="3706A91D" wp14:editId="3DE5E384">
            <wp:extent cx="5274310" cy="39808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E4BFF" w14:textId="77777777" w:rsidR="009E4304" w:rsidRPr="009E4304" w:rsidRDefault="009E4304" w:rsidP="009E4304">
      <w:pPr>
        <w:pStyle w:val="a3"/>
        <w:ind w:left="720" w:firstLineChars="0" w:firstLine="0"/>
        <w:rPr>
          <w:color w:val="FF0000"/>
        </w:rPr>
      </w:pPr>
      <w:r>
        <w:rPr>
          <w:rFonts w:hint="eastAsia"/>
        </w:rPr>
        <w:lastRenderedPageBreak/>
        <w:t>K</w:t>
      </w:r>
      <w:r>
        <w:t>MO</w:t>
      </w:r>
      <w:r>
        <w:rPr>
          <w:rFonts w:hint="eastAsia"/>
        </w:rPr>
        <w:t>和巴特利特球形检验</w:t>
      </w:r>
      <w:r w:rsidRPr="009E4304">
        <w:rPr>
          <w:rFonts w:hint="eastAsia"/>
          <w:color w:val="FF0000"/>
        </w:rPr>
        <w:t>（2分）</w:t>
      </w:r>
    </w:p>
    <w:p w14:paraId="7736456F" w14:textId="0B383B9D" w:rsidR="008D74A0" w:rsidRDefault="001C3B2B">
      <w:r w:rsidRPr="001C3B2B">
        <w:rPr>
          <w:noProof/>
        </w:rPr>
        <w:drawing>
          <wp:inline distT="0" distB="0" distL="0" distR="0" wp14:anchorId="07539A14" wp14:editId="294819A3">
            <wp:extent cx="5274310" cy="3822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9E52" w14:textId="4538D95C" w:rsidR="00180A75" w:rsidRDefault="00180A75">
      <w:r>
        <w:rPr>
          <w:rFonts w:hint="eastAsia"/>
        </w:rPr>
        <w:t>K</w:t>
      </w:r>
      <w:r>
        <w:t>MO</w:t>
      </w:r>
      <w:r>
        <w:rPr>
          <w:rFonts w:hint="eastAsia"/>
        </w:rPr>
        <w:t>值</w:t>
      </w:r>
      <w:r w:rsidR="001C3B2B">
        <w:rPr>
          <w:rFonts w:hint="eastAsia"/>
        </w:rPr>
        <w:t>为0</w:t>
      </w:r>
      <w:r w:rsidR="001C3B2B">
        <w:t>.880</w:t>
      </w:r>
      <w:r w:rsidR="005F3D9B">
        <w:t>1</w:t>
      </w:r>
      <w:r>
        <w:rPr>
          <w:rFonts w:hint="eastAsia"/>
        </w:rPr>
        <w:t>，</w:t>
      </w:r>
      <w:r w:rsidR="007F7BB5">
        <w:rPr>
          <w:rFonts w:hint="eastAsia"/>
        </w:rPr>
        <w:t>巴特利特球形</w:t>
      </w:r>
      <w:r w:rsidR="005F3D9B">
        <w:rPr>
          <w:rFonts w:hint="eastAsia"/>
        </w:rPr>
        <w:t>检验</w:t>
      </w:r>
      <w:r w:rsidR="007F7BB5">
        <w:rPr>
          <w:rFonts w:hint="eastAsia"/>
        </w:rPr>
        <w:t>通过了验证，适合做因子分析。</w:t>
      </w:r>
    </w:p>
    <w:p w14:paraId="7D509850" w14:textId="77777777" w:rsidR="007F7BB5" w:rsidRDefault="007F7BB5" w:rsidP="007F7BB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标准化处理：选择Z均值标准化进行处理。</w:t>
      </w:r>
      <w:r w:rsidRPr="004F74A1">
        <w:rPr>
          <w:rFonts w:hint="eastAsia"/>
          <w:color w:val="FF0000"/>
        </w:rPr>
        <w:t>（5分，选择最大最小值标准化也得分）</w:t>
      </w:r>
      <w:r>
        <w:rPr>
          <w:rFonts w:hint="eastAsia"/>
        </w:rPr>
        <w:t>。</w:t>
      </w:r>
    </w:p>
    <w:p w14:paraId="17F01DE4" w14:textId="434E4170" w:rsidR="007F7BB5" w:rsidRPr="004F74A1" w:rsidRDefault="007F7BB5" w:rsidP="004F74A1">
      <w:pPr>
        <w:pStyle w:val="a3"/>
        <w:numPr>
          <w:ilvl w:val="0"/>
          <w:numId w:val="2"/>
        </w:numPr>
        <w:ind w:firstLineChars="0"/>
      </w:pPr>
      <w:r w:rsidRPr="004F74A1">
        <w:rPr>
          <w:rFonts w:hint="eastAsia"/>
        </w:rPr>
        <w:t>因子分析：选择</w:t>
      </w:r>
      <w:r w:rsidR="005F3D9B">
        <w:t>2</w:t>
      </w:r>
      <w:r w:rsidRPr="004F74A1">
        <w:rPr>
          <w:rFonts w:hint="eastAsia"/>
        </w:rPr>
        <w:t>个公因子，累计贡献率达到</w:t>
      </w:r>
      <w:r w:rsidR="005F3D9B">
        <w:t>8</w:t>
      </w:r>
      <w:r w:rsidRPr="004F74A1">
        <w:t>0</w:t>
      </w:r>
      <w:r w:rsidRPr="004F74A1">
        <w:rPr>
          <w:rFonts w:hint="eastAsia"/>
        </w:rPr>
        <w:t>%。</w:t>
      </w:r>
      <w:r w:rsidRPr="004F74A1">
        <w:rPr>
          <w:rFonts w:hint="eastAsia"/>
          <w:color w:val="FF0000"/>
        </w:rPr>
        <w:t>（3分</w:t>
      </w:r>
      <w:r w:rsidR="005F3D9B">
        <w:rPr>
          <w:rFonts w:hint="eastAsia"/>
          <w:color w:val="FF0000"/>
        </w:rPr>
        <w:t>，合理即可</w:t>
      </w:r>
      <w:r w:rsidRPr="004F74A1">
        <w:rPr>
          <w:rFonts w:hint="eastAsia"/>
          <w:color w:val="FF0000"/>
        </w:rPr>
        <w:t>）</w:t>
      </w:r>
    </w:p>
    <w:p w14:paraId="71B76BCC" w14:textId="688423B6" w:rsidR="007F7BB5" w:rsidRDefault="005F3D9B" w:rsidP="007F7BB5">
      <w:pPr>
        <w:jc w:val="center"/>
      </w:pPr>
      <w:r w:rsidRPr="005F3D9B">
        <w:rPr>
          <w:noProof/>
        </w:rPr>
        <w:drawing>
          <wp:inline distT="0" distB="0" distL="0" distR="0" wp14:anchorId="305AEF62" wp14:editId="68ECA228">
            <wp:extent cx="5274310" cy="9188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6540" w14:textId="77777777" w:rsidR="007F7BB5" w:rsidRDefault="007F7BB5" w:rsidP="007F7BB5">
      <w:pPr>
        <w:rPr>
          <w:color w:val="FF0000"/>
        </w:rPr>
      </w:pPr>
      <w:r>
        <w:rPr>
          <w:rFonts w:hint="eastAsia"/>
        </w:rPr>
        <w:t>查看旋转的因子载荷矩阵，对公因子</w:t>
      </w:r>
      <w:r w:rsidR="004F74A1">
        <w:rPr>
          <w:rFonts w:hint="eastAsia"/>
        </w:rPr>
        <w:t>和变量间的关系进行配对</w:t>
      </w:r>
      <w:r>
        <w:rPr>
          <w:rFonts w:hint="eastAsia"/>
        </w:rPr>
        <w:t>。</w:t>
      </w:r>
      <w:r w:rsidRPr="007F7BB5">
        <w:rPr>
          <w:rFonts w:hint="eastAsia"/>
          <w:color w:val="FF0000"/>
        </w:rPr>
        <w:t>（5分）</w:t>
      </w:r>
    </w:p>
    <w:p w14:paraId="77CC10B4" w14:textId="7FFB1BDD" w:rsidR="007F7BB5" w:rsidRDefault="005F3D9B" w:rsidP="007F7BB5">
      <w:pPr>
        <w:jc w:val="center"/>
        <w:rPr>
          <w:color w:val="FF0000"/>
        </w:rPr>
      </w:pPr>
      <w:r w:rsidRPr="005F3D9B">
        <w:rPr>
          <w:noProof/>
          <w:color w:val="FF0000"/>
        </w:rPr>
        <w:drawing>
          <wp:inline distT="0" distB="0" distL="0" distR="0" wp14:anchorId="321E6DBF" wp14:editId="6FA74B27">
            <wp:extent cx="5274310" cy="10039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9BC07" w14:textId="569DB895" w:rsidR="004F74A1" w:rsidRDefault="004F74A1" w:rsidP="004F74A1">
      <w:pPr>
        <w:rPr>
          <w:color w:val="FF0000"/>
        </w:rPr>
      </w:pPr>
      <w:r w:rsidRPr="004F74A1">
        <w:rPr>
          <w:rFonts w:hint="eastAsia"/>
        </w:rPr>
        <w:t>根据上述表格，公因子1包含了</w:t>
      </w:r>
      <w:r w:rsidR="005F3D9B" w:rsidRPr="005F3D9B">
        <w:t>设备、交通、教育、居住</w:t>
      </w:r>
      <w:r w:rsidR="005F3D9B">
        <w:rPr>
          <w:rFonts w:hint="eastAsia"/>
        </w:rPr>
        <w:t>、</w:t>
      </w:r>
      <w:r w:rsidR="005F3D9B" w:rsidRPr="005F3D9B">
        <w:t>食品</w:t>
      </w:r>
      <w:r w:rsidR="005F3D9B">
        <w:rPr>
          <w:rFonts w:hint="eastAsia"/>
        </w:rPr>
        <w:t>和杂项</w:t>
      </w:r>
      <w:r w:rsidRPr="004F74A1">
        <w:rPr>
          <w:rFonts w:hint="eastAsia"/>
        </w:rPr>
        <w:t>指标，可以命名为</w:t>
      </w:r>
      <w:r w:rsidR="00C24C1D">
        <w:rPr>
          <w:rFonts w:hint="eastAsia"/>
        </w:rPr>
        <w:t>实用功能性</w:t>
      </w:r>
      <w:r w:rsidRPr="004F74A1">
        <w:rPr>
          <w:rFonts w:hint="eastAsia"/>
        </w:rPr>
        <w:t>指标；公因子2包含了</w:t>
      </w:r>
      <w:r w:rsidR="00C24C1D">
        <w:rPr>
          <w:rFonts w:hint="eastAsia"/>
        </w:rPr>
        <w:t>衣着和医疗</w:t>
      </w:r>
      <w:r w:rsidRPr="004F74A1">
        <w:rPr>
          <w:rFonts w:hint="eastAsia"/>
        </w:rPr>
        <w:t>两个指标，可以命名为</w:t>
      </w:r>
      <w:r w:rsidR="00C24C1D">
        <w:rPr>
          <w:rFonts w:hint="eastAsia"/>
        </w:rPr>
        <w:t>舒适性</w:t>
      </w:r>
      <w:r w:rsidRPr="004F74A1">
        <w:rPr>
          <w:rFonts w:hint="eastAsia"/>
        </w:rPr>
        <w:t>指标</w:t>
      </w:r>
      <w:r w:rsidR="00C24C1D">
        <w:rPr>
          <w:rFonts w:hint="eastAsia"/>
          <w:color w:val="FF0000"/>
        </w:rPr>
        <w:t xml:space="preserve"> </w:t>
      </w:r>
      <w:r w:rsidR="00C24C1D" w:rsidRPr="007F7BB5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2分，命名无对错，逻辑恰当即得分）</w:t>
      </w:r>
    </w:p>
    <w:p w14:paraId="0C9F5574" w14:textId="77777777" w:rsidR="007F7BB5" w:rsidRPr="007F7BB5" w:rsidRDefault="007F7BB5" w:rsidP="007F7BB5">
      <w:pPr>
        <w:jc w:val="center"/>
        <w:rPr>
          <w:color w:val="FF0000"/>
        </w:rPr>
      </w:pPr>
    </w:p>
    <w:sectPr w:rsidR="007F7BB5" w:rsidRPr="007F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03C2"/>
    <w:multiLevelType w:val="hybridMultilevel"/>
    <w:tmpl w:val="37EE1C6C"/>
    <w:lvl w:ilvl="0" w:tplc="94BA3B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6956FA"/>
    <w:multiLevelType w:val="hybridMultilevel"/>
    <w:tmpl w:val="EEA6DAAA"/>
    <w:lvl w:ilvl="0" w:tplc="FA82D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21"/>
    <w:rsid w:val="000379E4"/>
    <w:rsid w:val="00133245"/>
    <w:rsid w:val="00180A75"/>
    <w:rsid w:val="001C3B2B"/>
    <w:rsid w:val="004E3212"/>
    <w:rsid w:val="004F74A1"/>
    <w:rsid w:val="005F3D9B"/>
    <w:rsid w:val="00631A40"/>
    <w:rsid w:val="00646A24"/>
    <w:rsid w:val="007F2A79"/>
    <w:rsid w:val="007F7BB5"/>
    <w:rsid w:val="008D74A0"/>
    <w:rsid w:val="008F7521"/>
    <w:rsid w:val="009E4304"/>
    <w:rsid w:val="00B455C3"/>
    <w:rsid w:val="00C24C1D"/>
    <w:rsid w:val="00D318B3"/>
    <w:rsid w:val="00D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021C"/>
  <w15:chartTrackingRefBased/>
  <w15:docId w15:val="{7353F343-6BF6-48B6-B47E-9F71829C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2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379E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37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DC46C-F589-994E-B2FA-0D7EECBC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64</Words>
  <Characters>367</Characters>
  <Application>Microsoft Office Word</Application>
  <DocSecurity>0</DocSecurity>
  <Lines>3</Lines>
  <Paragraphs>1</Paragraphs>
  <ScaleCrop>false</ScaleCrop>
  <Company>Organization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10</cp:revision>
  <dcterms:created xsi:type="dcterms:W3CDTF">2023-05-18T06:55:00Z</dcterms:created>
  <dcterms:modified xsi:type="dcterms:W3CDTF">2024-07-22T08:26:00Z</dcterms:modified>
</cp:coreProperties>
</file>