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73DB" w14:textId="77777777" w:rsidR="00FE1835" w:rsidRDefault="00FE1835" w:rsidP="00FE1835"/>
    <w:p w14:paraId="6D90400B" w14:textId="77777777" w:rsidR="00FE1835" w:rsidRDefault="00FE1835" w:rsidP="00FE1835">
      <w:r>
        <w:rPr>
          <w:rFonts w:hint="eastAsia"/>
        </w:rPr>
        <w:t>【参考答案】</w:t>
      </w:r>
    </w:p>
    <w:p w14:paraId="51F5DBA2" w14:textId="77777777" w:rsidR="00FE1835" w:rsidRPr="00200A32" w:rsidRDefault="00200A32" w:rsidP="00FE1835">
      <w:pPr>
        <w:pStyle w:val="a8"/>
        <w:numPr>
          <w:ilvl w:val="0"/>
          <w:numId w:val="1"/>
        </w:numPr>
        <w:ind w:firstLineChars="0"/>
        <w:rPr>
          <w:color w:val="FF0000"/>
        </w:rPr>
      </w:pPr>
      <w:r w:rsidRPr="00200A32">
        <w:rPr>
          <w:rFonts w:hint="eastAsia"/>
        </w:rPr>
        <w:t>对数据集进行</w:t>
      </w:r>
      <w:r>
        <w:rPr>
          <w:rFonts w:hint="eastAsia"/>
        </w:rPr>
        <w:t>描述性统计</w:t>
      </w:r>
      <w:r w:rsidRPr="00200A32">
        <w:rPr>
          <w:rFonts w:hint="eastAsia"/>
          <w:color w:val="FF0000"/>
        </w:rPr>
        <w:t>（3分）</w:t>
      </w:r>
    </w:p>
    <w:p w14:paraId="5FF7B695" w14:textId="77777777" w:rsidR="00FE1835" w:rsidRDefault="0029169C" w:rsidP="00FE1835">
      <w:pPr>
        <w:pStyle w:val="a8"/>
        <w:ind w:left="360" w:firstLineChars="0" w:firstLine="0"/>
        <w:rPr>
          <w:color w:val="FF0000"/>
        </w:rPr>
      </w:pPr>
      <w:r>
        <w:rPr>
          <w:rFonts w:hint="eastAsia"/>
        </w:rPr>
        <w:t>无</w:t>
      </w:r>
      <w:r w:rsidR="00FE1835">
        <w:rPr>
          <w:rFonts w:hint="eastAsia"/>
        </w:rPr>
        <w:t>缺失值</w:t>
      </w:r>
      <w:r w:rsidR="00A11674" w:rsidRPr="00A11674">
        <w:rPr>
          <w:rFonts w:hint="eastAsia"/>
          <w:color w:val="FF0000"/>
        </w:rPr>
        <w:t>（2分）</w:t>
      </w:r>
    </w:p>
    <w:p w14:paraId="3D245F13" w14:textId="77777777" w:rsidR="001618ED" w:rsidRDefault="0029169C" w:rsidP="001618ED">
      <w:pPr>
        <w:pStyle w:val="a8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47CA3AFD" wp14:editId="3445DF1E">
            <wp:extent cx="5274310" cy="1019737"/>
            <wp:effectExtent l="0" t="0" r="2540" b="9525"/>
            <wp:docPr id="5" name="图片 5" descr="C:\Users\Administrator\AppData\Local\Temp\企业微信截图_172364840447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企业微信截图_1723648404477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039CA" w14:textId="77777777" w:rsidR="00FE1835" w:rsidRPr="00A11674" w:rsidRDefault="00200A32" w:rsidP="00FE1835">
      <w:pPr>
        <w:pStyle w:val="a8"/>
        <w:ind w:left="360" w:firstLineChars="0" w:firstLine="0"/>
        <w:rPr>
          <w:iCs/>
          <w:color w:val="FF0000"/>
        </w:rPr>
      </w:pPr>
      <w:r>
        <w:rPr>
          <w:rFonts w:hint="eastAsia"/>
        </w:rPr>
        <w:t>管理费用和利润</w:t>
      </w:r>
      <w:r w:rsidR="00FE1835">
        <w:rPr>
          <w:rFonts w:hint="eastAsia"/>
        </w:rPr>
        <w:t>存在</w:t>
      </w:r>
      <w:r>
        <w:rPr>
          <w:rFonts w:hint="eastAsia"/>
        </w:rPr>
        <w:t>少量异常值，考虑对结果有影响，选择删除</w:t>
      </w:r>
      <w:r w:rsidR="00FE1835">
        <w:rPr>
          <w:rFonts w:hint="eastAsia"/>
        </w:rPr>
        <w:t>处理</w:t>
      </w:r>
      <w:r w:rsidR="00FE1835">
        <w:rPr>
          <w:lang w:eastAsia="zh-Hans"/>
        </w:rPr>
        <w:t>。</w:t>
      </w:r>
      <w:r w:rsidR="00FE1835" w:rsidRPr="00A11674">
        <w:rPr>
          <w:rFonts w:hint="eastAsia"/>
          <w:iCs/>
          <w:color w:val="FF0000"/>
        </w:rPr>
        <w:t>（</w:t>
      </w:r>
      <w:r>
        <w:rPr>
          <w:iCs/>
          <w:color w:val="FF0000"/>
        </w:rPr>
        <w:t>3</w:t>
      </w:r>
      <w:r w:rsidR="00FE1835" w:rsidRPr="00A11674">
        <w:rPr>
          <w:rFonts w:hint="eastAsia"/>
          <w:iCs/>
          <w:color w:val="FF0000"/>
        </w:rPr>
        <w:t>分）</w:t>
      </w:r>
    </w:p>
    <w:p w14:paraId="0195C4B7" w14:textId="77777777" w:rsidR="00FE1835" w:rsidRDefault="00200A32" w:rsidP="00FE1835">
      <w:r>
        <w:rPr>
          <w:noProof/>
        </w:rPr>
        <w:drawing>
          <wp:inline distT="0" distB="0" distL="0" distR="0" wp14:anchorId="778D4841" wp14:editId="0219D4F6">
            <wp:extent cx="5274310" cy="2308690"/>
            <wp:effectExtent l="0" t="0" r="2540" b="0"/>
            <wp:docPr id="9" name="图片 9" descr="C:\Users\Administrator\AppData\Local\Temp\企业微信截图_17236484796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Temp\企业微信截图_172364847960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85B26" w14:textId="77777777" w:rsidR="00FE1835" w:rsidRPr="00FE1835" w:rsidRDefault="00FE1835" w:rsidP="00FE1835">
      <w:pPr>
        <w:rPr>
          <w:color w:val="FF0000"/>
        </w:rPr>
      </w:pPr>
      <w:r>
        <w:rPr>
          <w:rFonts w:hint="eastAsia"/>
        </w:rPr>
        <w:t>连续变量的描述性统计，</w:t>
      </w:r>
      <w:r w:rsidR="00200A32">
        <w:rPr>
          <w:rFonts w:hint="eastAsia"/>
        </w:rPr>
        <w:t>管理费用和利润右偏</w:t>
      </w:r>
      <w:r>
        <w:rPr>
          <w:rFonts w:hint="eastAsia"/>
        </w:rPr>
        <w:t>，考虑对数据形态进行转换</w:t>
      </w:r>
      <w:r w:rsidR="00200A32">
        <w:rPr>
          <w:rFonts w:hint="eastAsia"/>
        </w:rPr>
        <w:t>，或删除异常值后再查看是否有好转</w:t>
      </w:r>
      <w:r w:rsidRPr="00FE1835">
        <w:rPr>
          <w:rFonts w:hint="eastAsia"/>
          <w:color w:val="FF0000"/>
        </w:rPr>
        <w:t>（</w:t>
      </w:r>
      <w:r w:rsidR="00506EFB">
        <w:rPr>
          <w:color w:val="FF0000"/>
        </w:rPr>
        <w:t>2</w:t>
      </w:r>
      <w:r w:rsidRPr="00FE1835">
        <w:rPr>
          <w:rFonts w:hint="eastAsia"/>
          <w:color w:val="FF0000"/>
        </w:rPr>
        <w:t>分）</w:t>
      </w:r>
    </w:p>
    <w:p w14:paraId="7ABDA342" w14:textId="77777777" w:rsidR="00FE1835" w:rsidRDefault="00200A32" w:rsidP="00FE1835">
      <w:r>
        <w:rPr>
          <w:noProof/>
        </w:rPr>
        <w:drawing>
          <wp:inline distT="0" distB="0" distL="0" distR="0" wp14:anchorId="340B91D9" wp14:editId="3AE6F951">
            <wp:extent cx="5274310" cy="1849287"/>
            <wp:effectExtent l="0" t="0" r="2540" b="0"/>
            <wp:docPr id="7" name="图片 7" descr="C:\Users\Administrator\AppData\Local\Temp\企业微信截图_17236484545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企业微信截图_1723648454508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D1A34" w14:textId="77777777" w:rsidR="00FE1835" w:rsidRDefault="00506EFB" w:rsidP="00FE1835">
      <w:pPr>
        <w:rPr>
          <w:color w:val="FF0000"/>
        </w:rPr>
      </w:pPr>
      <w:r>
        <w:rPr>
          <w:rFonts w:hint="eastAsia"/>
        </w:rPr>
        <w:t>量纲不一致，</w:t>
      </w:r>
      <w:r w:rsidR="00200A32">
        <w:rPr>
          <w:rFonts w:hint="eastAsia"/>
        </w:rPr>
        <w:t>但考虑解释性问题，暂不考虑做</w:t>
      </w:r>
      <w:r>
        <w:rPr>
          <w:rFonts w:hint="eastAsia"/>
        </w:rPr>
        <w:t>标准化处理</w:t>
      </w:r>
      <w:r w:rsidRPr="00FE1835">
        <w:rPr>
          <w:rFonts w:hint="eastAsia"/>
          <w:color w:val="FF0000"/>
        </w:rPr>
        <w:t>（</w:t>
      </w:r>
      <w:r w:rsidR="00200A32">
        <w:rPr>
          <w:color w:val="FF0000"/>
        </w:rPr>
        <w:t>2</w:t>
      </w:r>
      <w:r w:rsidRPr="00FE1835">
        <w:rPr>
          <w:rFonts w:hint="eastAsia"/>
          <w:color w:val="FF0000"/>
        </w:rPr>
        <w:t>分）</w:t>
      </w:r>
    </w:p>
    <w:p w14:paraId="55532737" w14:textId="77777777" w:rsidR="00200A32" w:rsidRPr="00200A32" w:rsidRDefault="00200A32" w:rsidP="00FE1835">
      <w:pPr>
        <w:rPr>
          <w:color w:val="FF0000"/>
        </w:rPr>
      </w:pPr>
      <w:r w:rsidRPr="00200A32">
        <w:rPr>
          <w:rFonts w:hint="eastAsia"/>
        </w:rPr>
        <w:t>地区为汉字，且为多分类，考虑做哑变量处理</w:t>
      </w:r>
      <w:r w:rsidRPr="00200A32">
        <w:rPr>
          <w:rFonts w:hint="eastAsia"/>
          <w:color w:val="FF0000"/>
        </w:rPr>
        <w:t>（</w:t>
      </w:r>
      <w:r>
        <w:rPr>
          <w:color w:val="FF0000"/>
        </w:rPr>
        <w:t>3</w:t>
      </w:r>
      <w:r w:rsidRPr="00200A32">
        <w:rPr>
          <w:rFonts w:hint="eastAsia"/>
          <w:color w:val="FF0000"/>
        </w:rPr>
        <w:t>分）</w:t>
      </w:r>
    </w:p>
    <w:p w14:paraId="72143927" w14:textId="77777777" w:rsidR="00200A32" w:rsidRPr="00506EFB" w:rsidRDefault="00200A32" w:rsidP="00FE1835">
      <w:pPr>
        <w:rPr>
          <w:color w:val="FF0000"/>
        </w:rPr>
      </w:pPr>
      <w:r>
        <w:rPr>
          <w:noProof/>
        </w:rPr>
        <w:drawing>
          <wp:inline distT="0" distB="0" distL="0" distR="0" wp14:anchorId="49F76DD8" wp14:editId="343DD402">
            <wp:extent cx="5274310" cy="902611"/>
            <wp:effectExtent l="0" t="0" r="2540" b="0"/>
            <wp:docPr id="6" name="图片 6" descr="C:\Users\Administrator\AppData\Local\Temp\企业微信截图_17236486569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企业微信截图_172364865696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174A6" w14:textId="77777777" w:rsidR="00200A32" w:rsidRPr="00307097" w:rsidRDefault="00FE1835" w:rsidP="00FE1835">
      <w:pPr>
        <w:rPr>
          <w:color w:val="FF0000"/>
        </w:rPr>
      </w:pPr>
      <w:r>
        <w:t>（2）</w:t>
      </w:r>
      <w:r w:rsidR="00200A32">
        <w:rPr>
          <w:rFonts w:hint="eastAsia"/>
        </w:rPr>
        <w:t>异常值处理</w:t>
      </w:r>
      <w:r w:rsidR="00307097" w:rsidRPr="00307097">
        <w:rPr>
          <w:rFonts w:hint="eastAsia"/>
          <w:color w:val="FF0000"/>
        </w:rPr>
        <w:t>（4分）</w:t>
      </w:r>
    </w:p>
    <w:p w14:paraId="4044B1F0" w14:textId="77777777" w:rsidR="00307097" w:rsidRDefault="00307097" w:rsidP="00FE1835">
      <w:r>
        <w:rPr>
          <w:rFonts w:hint="eastAsia"/>
        </w:rPr>
        <w:t>删除异常值后，所有数值型变量基本呈正态分布（做数据形态转换也可酌情给分）</w:t>
      </w:r>
    </w:p>
    <w:p w14:paraId="266B0F6B" w14:textId="77777777" w:rsidR="00307097" w:rsidRDefault="00307097" w:rsidP="00FE1835">
      <w:r>
        <w:rPr>
          <w:noProof/>
        </w:rPr>
        <w:lastRenderedPageBreak/>
        <w:drawing>
          <wp:inline distT="0" distB="0" distL="0" distR="0" wp14:anchorId="42FB10B7" wp14:editId="34BD1AF7">
            <wp:extent cx="5274310" cy="1888435"/>
            <wp:effectExtent l="0" t="0" r="2540" b="0"/>
            <wp:docPr id="21" name="图片 21" descr="C:\Users\Administrator\AppData\Local\Temp\企业微信截图_17236491825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Temp\企业微信截图_1723649182589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3D6E" w14:textId="7502DA56" w:rsidR="00307097" w:rsidRPr="00307097" w:rsidRDefault="00307097" w:rsidP="00307097">
      <w:pPr>
        <w:ind w:firstLineChars="100" w:firstLine="210"/>
        <w:rPr>
          <w:color w:val="FF0000"/>
        </w:rPr>
      </w:pPr>
      <w:r>
        <w:rPr>
          <w:rFonts w:hint="eastAsia"/>
        </w:rPr>
        <w:t>哑变量处理</w:t>
      </w:r>
      <w:r w:rsidRPr="00307097">
        <w:rPr>
          <w:rFonts w:hint="eastAsia"/>
          <w:color w:val="FF0000"/>
        </w:rPr>
        <w:t>（4分）</w:t>
      </w:r>
    </w:p>
    <w:p w14:paraId="1FB0A2B1" w14:textId="77777777" w:rsidR="00506EFB" w:rsidRDefault="00506EFB" w:rsidP="00396736">
      <w:pPr>
        <w:jc w:val="center"/>
        <w:rPr>
          <w:color w:val="FF0000"/>
        </w:rPr>
      </w:pPr>
    </w:p>
    <w:p w14:paraId="565E3259" w14:textId="77777777" w:rsidR="00D23392" w:rsidRDefault="00307097" w:rsidP="00D23392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55C05171" wp14:editId="4E01427A">
            <wp:extent cx="5274310" cy="1185400"/>
            <wp:effectExtent l="0" t="0" r="2540" b="0"/>
            <wp:docPr id="22" name="图片 22" descr="C:\Users\Administrator\AppData\Local\Temp\企业微信截图_1723649333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Temp\企业微信截图_172364933314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E5632" w14:textId="77777777" w:rsidR="009F59E5" w:rsidRPr="000A498C" w:rsidRDefault="009F59E5" w:rsidP="00FE1835">
      <w:pPr>
        <w:rPr>
          <w:color w:val="000000" w:themeColor="text1"/>
        </w:rPr>
      </w:pPr>
    </w:p>
    <w:p w14:paraId="7EFDC282" w14:textId="097F0AE3" w:rsidR="00307097" w:rsidRPr="00307097" w:rsidRDefault="009F59E5" w:rsidP="009F59E5">
      <w:pPr>
        <w:rPr>
          <w:color w:val="FF0000"/>
        </w:rPr>
      </w:pPr>
      <w:r>
        <w:rPr>
          <w:rFonts w:hint="eastAsia"/>
          <w:color w:val="000000" w:themeColor="text1"/>
        </w:rPr>
        <w:t xml:space="preserve"> (3) </w:t>
      </w:r>
      <w:r w:rsidR="00307097">
        <w:rPr>
          <w:rFonts w:hint="eastAsia"/>
          <w:color w:val="000000" w:themeColor="text1"/>
        </w:rPr>
        <w:t>相关系数矩阵</w:t>
      </w:r>
      <w:r w:rsidR="00307097" w:rsidRPr="00307097">
        <w:rPr>
          <w:rFonts w:hint="eastAsia"/>
          <w:color w:val="FF0000"/>
        </w:rPr>
        <w:t>（5分）</w:t>
      </w:r>
    </w:p>
    <w:p w14:paraId="681BE94A" w14:textId="77777777" w:rsidR="00307097" w:rsidRDefault="00307097" w:rsidP="009F59E5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216027C7" wp14:editId="00E2AE86">
            <wp:extent cx="5274310" cy="1081269"/>
            <wp:effectExtent l="0" t="0" r="2540" b="5080"/>
            <wp:docPr id="14" name="图片 14" descr="C:\Users\Administrator\AppData\Local\Temp\企业微信截图_17236493947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Local\Temp\企业微信截图_172364939474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1A3A9" w14:textId="77777777" w:rsidR="00307097" w:rsidRPr="00307097" w:rsidRDefault="00307097" w:rsidP="00307097">
      <w:pPr>
        <w:rPr>
          <w:color w:val="000000" w:themeColor="text1"/>
        </w:rPr>
      </w:pPr>
      <w:r w:rsidRPr="00307097">
        <w:rPr>
          <w:rFonts w:hint="eastAsia"/>
          <w:color w:val="000000" w:themeColor="text1"/>
        </w:rPr>
        <w:t>高度相关：</w:t>
      </w:r>
    </w:p>
    <w:p w14:paraId="328053D3" w14:textId="77777777" w:rsidR="00307097" w:rsidRPr="00307097" w:rsidRDefault="00307097" w:rsidP="00307097">
      <w:pPr>
        <w:rPr>
          <w:color w:val="000000" w:themeColor="text1"/>
        </w:rPr>
      </w:pPr>
      <w:r w:rsidRPr="00307097">
        <w:rPr>
          <w:color w:val="000000" w:themeColor="text1"/>
        </w:rPr>
        <w:t>[研发支出与管理费用]的相关系数值为0.9257，绝对值大于0.8，表明研发支出与管理费用之间存在高度相关关系;</w:t>
      </w:r>
    </w:p>
    <w:p w14:paraId="001C9FCC" w14:textId="77777777" w:rsidR="00307097" w:rsidRPr="00307097" w:rsidRDefault="00307097" w:rsidP="00307097">
      <w:pPr>
        <w:rPr>
          <w:color w:val="000000" w:themeColor="text1"/>
        </w:rPr>
      </w:pPr>
      <w:r w:rsidRPr="00307097">
        <w:rPr>
          <w:color w:val="000000" w:themeColor="text1"/>
        </w:rPr>
        <w:t>[研发支出与营销费用]的相关系数值为0.9858，绝对值大于0.8，表明研发支出与营销费用之间存在高度相关关系;</w:t>
      </w:r>
    </w:p>
    <w:p w14:paraId="652AF5ED" w14:textId="77777777" w:rsidR="00307097" w:rsidRPr="00307097" w:rsidRDefault="00307097" w:rsidP="00307097">
      <w:pPr>
        <w:rPr>
          <w:color w:val="000000" w:themeColor="text1"/>
        </w:rPr>
      </w:pPr>
      <w:r w:rsidRPr="00307097">
        <w:rPr>
          <w:color w:val="000000" w:themeColor="text1"/>
        </w:rPr>
        <w:t>[研发支出与利润]的相关系数值为0.9805，绝对值大于0.8，表明研发支出与利润之间存在高度相关关系;</w:t>
      </w:r>
    </w:p>
    <w:p w14:paraId="3C29745E" w14:textId="77777777" w:rsidR="00307097" w:rsidRPr="00307097" w:rsidRDefault="00307097" w:rsidP="00307097">
      <w:pPr>
        <w:rPr>
          <w:color w:val="000000" w:themeColor="text1"/>
        </w:rPr>
      </w:pPr>
      <w:r w:rsidRPr="00307097">
        <w:rPr>
          <w:color w:val="000000" w:themeColor="text1"/>
        </w:rPr>
        <w:t>[管理费用与营销费用]的相关系数值为0.8961，绝对值大于0.8，表明管理费用与营销费用之间存在高度相关关系;</w:t>
      </w:r>
    </w:p>
    <w:p w14:paraId="1D621843" w14:textId="77777777" w:rsidR="00307097" w:rsidRPr="00307097" w:rsidRDefault="00307097" w:rsidP="00307097">
      <w:pPr>
        <w:rPr>
          <w:color w:val="000000" w:themeColor="text1"/>
        </w:rPr>
      </w:pPr>
      <w:r w:rsidRPr="00307097">
        <w:rPr>
          <w:color w:val="000000" w:themeColor="text1"/>
        </w:rPr>
        <w:t>[管理费用与利润]的相关系数值为0.9088，绝对值大于0.8，表明管理费用与利润之间存在高度相关关系;</w:t>
      </w:r>
    </w:p>
    <w:p w14:paraId="57497B36" w14:textId="77777777" w:rsidR="00307097" w:rsidRDefault="00307097" w:rsidP="00307097">
      <w:pPr>
        <w:rPr>
          <w:color w:val="000000" w:themeColor="text1"/>
        </w:rPr>
      </w:pPr>
      <w:r w:rsidRPr="00307097">
        <w:rPr>
          <w:color w:val="000000" w:themeColor="text1"/>
        </w:rPr>
        <w:t>[营销费用与利润]的相关系数值为0.9666，绝对值大于0.8，表明营销费用与利润之间存在高度相关关系;</w:t>
      </w:r>
    </w:p>
    <w:p w14:paraId="39089B49" w14:textId="77777777" w:rsidR="00307097" w:rsidRDefault="00307097" w:rsidP="009F59E5">
      <w:pPr>
        <w:rPr>
          <w:color w:val="000000" w:themeColor="text1"/>
        </w:rPr>
      </w:pPr>
      <w:r>
        <w:rPr>
          <w:rFonts w:hint="eastAsia"/>
          <w:color w:val="000000" w:themeColor="text1"/>
        </w:rPr>
        <w:t>自变量之间关系紧密，可能存在较严重的多重共线性</w:t>
      </w:r>
    </w:p>
    <w:p w14:paraId="1A3A231A" w14:textId="77777777" w:rsidR="00307097" w:rsidRDefault="00307097" w:rsidP="009F59E5">
      <w:pPr>
        <w:rPr>
          <w:color w:val="000000" w:themeColor="text1"/>
        </w:rPr>
      </w:pPr>
    </w:p>
    <w:p w14:paraId="43615F48" w14:textId="69D15166" w:rsidR="009F59E5" w:rsidRDefault="00307097" w:rsidP="00FE1835">
      <w:pPr>
        <w:rPr>
          <w:color w:val="FF0000"/>
        </w:rPr>
      </w:pPr>
      <w:r>
        <w:rPr>
          <w:rFonts w:hint="eastAsia"/>
          <w:color w:val="000000" w:themeColor="text1"/>
        </w:rPr>
        <w:t>（4）回归过程，选择混合逐步方法</w:t>
      </w:r>
      <w:r w:rsidRPr="00997A8A">
        <w:rPr>
          <w:rFonts w:hint="eastAsia"/>
          <w:color w:val="FF0000"/>
        </w:rPr>
        <w:t>（</w:t>
      </w:r>
      <w:r w:rsidR="00997A8A" w:rsidRPr="00997A8A">
        <w:rPr>
          <w:rFonts w:hint="eastAsia"/>
          <w:color w:val="FF0000"/>
        </w:rPr>
        <w:t>3分</w:t>
      </w:r>
      <w:r w:rsidRPr="00997A8A">
        <w:rPr>
          <w:rFonts w:hint="eastAsia"/>
          <w:color w:val="FF0000"/>
        </w:rPr>
        <w:t>）</w:t>
      </w:r>
    </w:p>
    <w:p w14:paraId="099127E6" w14:textId="77777777" w:rsidR="00997A8A" w:rsidRPr="00997A8A" w:rsidRDefault="00997A8A" w:rsidP="00FE1835">
      <w:pPr>
        <w:rPr>
          <w:color w:val="FF0000"/>
        </w:rPr>
      </w:pPr>
      <w:r>
        <w:rPr>
          <w:rFonts w:hint="eastAsia"/>
          <w:color w:val="FF0000"/>
        </w:rPr>
        <w:t>结果如下：</w:t>
      </w:r>
    </w:p>
    <w:p w14:paraId="20B454C2" w14:textId="77777777" w:rsidR="00307097" w:rsidRDefault="00997A8A" w:rsidP="00FE1835">
      <w:pPr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134E0B1F" wp14:editId="340D5FD5">
            <wp:extent cx="5274310" cy="541288"/>
            <wp:effectExtent l="0" t="0" r="2540" b="0"/>
            <wp:docPr id="16" name="图片 16" descr="C:\Users\Administrator\AppData\Local\Temp\企业微信截图_17236497072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Local\Temp\企业微信截图_1723649707219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464C7" w14:textId="77777777" w:rsidR="009F59E5" w:rsidRDefault="00997A8A" w:rsidP="00FE1835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00223CDF" wp14:editId="3C85E19C">
            <wp:extent cx="5274310" cy="787669"/>
            <wp:effectExtent l="0" t="0" r="2540" b="0"/>
            <wp:docPr id="17" name="图片 17" descr="C:\Users\Administrator\AppData\Local\Temp\企业微信截图_17236497257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Local\Temp\企业微信截图_1723649725766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AF904" w14:textId="1E2C92F8" w:rsidR="00997A8A" w:rsidRPr="00997A8A" w:rsidRDefault="00997A8A" w:rsidP="00997A8A">
      <w:pPr>
        <w:rPr>
          <w:color w:val="FF0000"/>
        </w:rPr>
      </w:pPr>
      <w:r>
        <w:rPr>
          <w:rFonts w:hint="eastAsia"/>
        </w:rPr>
        <w:t>结果</w:t>
      </w:r>
      <w:r>
        <w:t>分析</w:t>
      </w:r>
      <w:r w:rsidRPr="00997A8A">
        <w:rPr>
          <w:rFonts w:hint="eastAsia"/>
          <w:color w:val="FF0000"/>
        </w:rPr>
        <w:t>（</w:t>
      </w:r>
      <w:r w:rsidRPr="00997A8A">
        <w:rPr>
          <w:color w:val="FF0000"/>
        </w:rPr>
        <w:t>8</w:t>
      </w:r>
      <w:r w:rsidRPr="00997A8A">
        <w:rPr>
          <w:rFonts w:hint="eastAsia"/>
          <w:color w:val="FF0000"/>
        </w:rPr>
        <w:t>分）</w:t>
      </w:r>
    </w:p>
    <w:p w14:paraId="6D6FD64F" w14:textId="77777777" w:rsidR="00FE1835" w:rsidRDefault="00997A8A" w:rsidP="00997A8A">
      <w:r>
        <w:t>模型R方为[0.994]，R方&gt;0.8表明模型拟合程度较好</w:t>
      </w:r>
      <w:r>
        <w:rPr>
          <w:rFonts w:hint="eastAsia"/>
        </w:rPr>
        <w:t>；</w:t>
      </w:r>
      <w:r>
        <w:t>模型F检验P值为[0.0000e+00]，P值&lt;0.05表明模型通过F检验，自变量（至少一个）和因变量间的线性关系是显著的，模型效果较好</w:t>
      </w:r>
      <w:r>
        <w:rPr>
          <w:rFonts w:hint="eastAsia"/>
        </w:rPr>
        <w:t>；</w:t>
      </w:r>
      <w:r>
        <w:t xml:space="preserve"> ['营销费用', '地区transfer_0', '研发支出', '地区transfer_1']这4个自变量的t检验对应的P值是显著的，对因变量有显著影响</w:t>
      </w:r>
      <w:r>
        <w:rPr>
          <w:rFonts w:hint="eastAsia"/>
        </w:rPr>
        <w:t>；</w:t>
      </w:r>
      <w:r>
        <w:t>模型DW检验值为[1.8914]，在1.7-2.3之间，说明自变量和残差之间没有自相关性，模型构建良好</w:t>
      </w:r>
      <w:r>
        <w:rPr>
          <w:rFonts w:hint="eastAsia"/>
        </w:rPr>
        <w:t>；残差基本满足均值为零、方差齐性和正态性；但是，</w:t>
      </w:r>
      <w:r>
        <w:t>有两个及以上变量的VIF值大于10，表明该数据存在多重共线性问题</w:t>
      </w:r>
      <w:r>
        <w:rPr>
          <w:rFonts w:hint="eastAsia"/>
        </w:rPr>
        <w:t>，需要重新调整模型</w:t>
      </w:r>
    </w:p>
    <w:p w14:paraId="767D75F4" w14:textId="77777777" w:rsidR="006548CF" w:rsidRDefault="006548CF" w:rsidP="00FE1835"/>
    <w:p w14:paraId="46230927" w14:textId="6B2F8E31" w:rsidR="00997A8A" w:rsidRDefault="00997A8A" w:rsidP="00FE1835">
      <w:pPr>
        <w:rPr>
          <w:color w:val="FF0000"/>
        </w:rPr>
      </w:pPr>
      <w:r>
        <w:rPr>
          <w:rFonts w:hint="eastAsia"/>
        </w:rPr>
        <w:t>将共线性的变量删除，先删除一个营销费用，重新回归，结果如下</w:t>
      </w:r>
      <w:r w:rsidRPr="00997A8A">
        <w:rPr>
          <w:rFonts w:hint="eastAsia"/>
          <w:color w:val="FF0000"/>
        </w:rPr>
        <w:t>（4分）</w:t>
      </w:r>
    </w:p>
    <w:p w14:paraId="4922EC38" w14:textId="77777777" w:rsidR="00997A8A" w:rsidRDefault="00997A8A" w:rsidP="00FE1835">
      <w:pPr>
        <w:rPr>
          <w:color w:val="FF0000"/>
        </w:rPr>
      </w:pPr>
      <w:r>
        <w:rPr>
          <w:noProof/>
        </w:rPr>
        <w:drawing>
          <wp:inline distT="0" distB="0" distL="0" distR="0" wp14:anchorId="772CEE68" wp14:editId="11C2FC54">
            <wp:extent cx="5274310" cy="1163396"/>
            <wp:effectExtent l="0" t="0" r="2540" b="0"/>
            <wp:docPr id="2" name="图片 2" descr="C:\Users\Administrator\AppData\Local\Temp\企业微信截图_17236500585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企业微信截图_1723650058568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CEC05" w14:textId="77777777" w:rsidR="00997A8A" w:rsidRPr="00997A8A" w:rsidRDefault="00997A8A" w:rsidP="00997A8A">
      <w:r w:rsidRPr="00997A8A">
        <w:rPr>
          <w:rFonts w:hint="eastAsia"/>
        </w:rPr>
        <w:t>从上表可知</w:t>
      </w:r>
      <w:r w:rsidRPr="00997A8A">
        <w:t>:模型R方为[0.9939]，R方&gt;0.8表明模型拟合程度较好</w:t>
      </w:r>
      <w:r w:rsidRPr="00997A8A">
        <w:rPr>
          <w:rFonts w:hint="eastAsia"/>
        </w:rPr>
        <w:t>；</w:t>
      </w:r>
      <w:r w:rsidRPr="00997A8A">
        <w:t>模型F检验P值为[0.0000e+00]，P值&lt;0.05表明模型通过F检验，自变量（至少一个）和因变量间的线性关系是显著的，模型效果较好 ['研发支出', '地区transfer_0', '地区transfer_1']这3个自变量的t检验对应的P值是显著的，对因变量有显著影响</w:t>
      </w:r>
      <w:r w:rsidRPr="00997A8A">
        <w:rPr>
          <w:rFonts w:hint="eastAsia"/>
        </w:rPr>
        <w:t>；</w:t>
      </w:r>
      <w:r w:rsidRPr="00997A8A">
        <w:t>模型DW检验值为[1.8652]，在1.7-2.3之间，说明自变量和残差之间没有自相关性，模型构建良好</w:t>
      </w:r>
      <w:r w:rsidRPr="00997A8A">
        <w:rPr>
          <w:rFonts w:hint="eastAsia"/>
        </w:rPr>
        <w:t>；</w:t>
      </w:r>
      <w:r>
        <w:rPr>
          <w:rFonts w:hint="eastAsia"/>
        </w:rPr>
        <w:t>残差基本满足均值为零、方差齐性和正态性；</w:t>
      </w:r>
      <w:r w:rsidRPr="00997A8A">
        <w:t>变量的VIF值均小于10，表明该数据不存在严重的多重共线性问题</w:t>
      </w:r>
    </w:p>
    <w:p w14:paraId="5F876730" w14:textId="77777777" w:rsidR="00997A8A" w:rsidRPr="00997A8A" w:rsidRDefault="00997A8A" w:rsidP="00FE1835">
      <w:pPr>
        <w:rPr>
          <w:color w:val="FF0000"/>
        </w:rPr>
      </w:pPr>
    </w:p>
    <w:p w14:paraId="688E8170" w14:textId="77777777" w:rsidR="00FE1835" w:rsidRPr="00C12FCD" w:rsidRDefault="00997A8A" w:rsidP="00C12FCD">
      <w:pPr>
        <w:widowControl/>
        <w:shd w:val="clear" w:color="auto" w:fill="FFFFFF"/>
        <w:spacing w:before="158"/>
        <w:jc w:val="left"/>
        <w:textAlignment w:val="baseline"/>
        <w:rPr>
          <w:rFonts w:asciiTheme="minorEastAsia" w:hAnsiTheme="minorEastAsia" w:cs="Arial"/>
          <w:color w:val="FF0000"/>
          <w:kern w:val="0"/>
          <w:szCs w:val="21"/>
        </w:rPr>
      </w:pPr>
      <w:r>
        <w:t>(5</w:t>
      </w:r>
      <w:r w:rsidR="00FE1835">
        <w:t>)</w:t>
      </w:r>
      <w:r w:rsidR="00C12FCD" w:rsidRPr="00C12FCD">
        <w:rPr>
          <w:rFonts w:asciiTheme="minorEastAsia" w:hAnsiTheme="minorEastAsia" w:cs="Arial" w:hint="eastAsia"/>
          <w:kern w:val="0"/>
          <w:szCs w:val="21"/>
        </w:rPr>
        <w:t xml:space="preserve"> </w:t>
      </w:r>
      <w:r w:rsidR="00C12FCD">
        <w:rPr>
          <w:rFonts w:asciiTheme="minorEastAsia" w:hAnsiTheme="minorEastAsia" w:cs="Arial" w:hint="eastAsia"/>
          <w:kern w:val="0"/>
          <w:szCs w:val="21"/>
        </w:rPr>
        <w:t>写出回归方程</w:t>
      </w:r>
      <w:r w:rsidR="00C12FCD" w:rsidRPr="00C12FCD">
        <w:rPr>
          <w:rFonts w:asciiTheme="minorEastAsia" w:hAnsiTheme="minorEastAsia" w:cs="Arial" w:hint="eastAsia"/>
          <w:color w:val="FF0000"/>
          <w:kern w:val="0"/>
          <w:szCs w:val="21"/>
        </w:rPr>
        <w:t>（2分）</w:t>
      </w:r>
    </w:p>
    <w:p w14:paraId="3E08A032" w14:textId="77777777" w:rsidR="00997A8A" w:rsidRPr="00C12FCD" w:rsidRDefault="00C12FCD" w:rsidP="00997A8A">
      <w:r w:rsidRPr="00C12FCD">
        <w:t xml:space="preserve"> </w:t>
      </w:r>
      <w:r w:rsidR="00997A8A" w:rsidRPr="00C12FCD">
        <w:t>['利润'] = 46330.8542 + 0.9589*研发支出 + 19566.7709*地区transfer_0 + 6451.3918*地区transfer_1</w:t>
      </w:r>
    </w:p>
    <w:p w14:paraId="6BF67754" w14:textId="77777777" w:rsidR="00C12FCD" w:rsidRPr="00C12FCD" w:rsidRDefault="00C12FCD" w:rsidP="00C12FCD">
      <w:pPr>
        <w:widowControl/>
        <w:shd w:val="clear" w:color="auto" w:fill="FFFFFF"/>
        <w:spacing w:before="158"/>
        <w:jc w:val="left"/>
        <w:textAlignment w:val="baseline"/>
        <w:rPr>
          <w:rFonts w:asciiTheme="minorEastAsia" w:hAnsiTheme="minorEastAsia" w:cs="Arial"/>
          <w:color w:val="FF0000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解释每个自变量对因变量的影响作用</w:t>
      </w:r>
      <w:r w:rsidRPr="00C12FCD">
        <w:rPr>
          <w:rFonts w:asciiTheme="minorEastAsia" w:hAnsiTheme="minorEastAsia" w:cs="Arial" w:hint="eastAsia"/>
          <w:color w:val="FF0000"/>
          <w:kern w:val="0"/>
          <w:szCs w:val="21"/>
        </w:rPr>
        <w:t>（2分）</w:t>
      </w:r>
    </w:p>
    <w:p w14:paraId="694CB132" w14:textId="77777777" w:rsidR="00C12FCD" w:rsidRDefault="00C12FCD" w:rsidP="00C12FCD">
      <w:pPr>
        <w:widowControl/>
        <w:shd w:val="clear" w:color="auto" w:fill="FFFFFF"/>
        <w:spacing w:before="158"/>
        <w:jc w:val="left"/>
        <w:textAlignment w:val="baseline"/>
        <w:rPr>
          <w:rFonts w:asciiTheme="minorEastAsia" w:hAnsiTheme="minorEastAsia" w:cs="Arial"/>
          <w:kern w:val="0"/>
          <w:szCs w:val="21"/>
        </w:rPr>
      </w:pPr>
      <w:r w:rsidRPr="00C12FCD">
        <w:rPr>
          <w:rFonts w:asciiTheme="minorEastAsia" w:hAnsiTheme="minorEastAsia" w:cs="Arial" w:hint="eastAsia"/>
          <w:kern w:val="0"/>
          <w:szCs w:val="21"/>
        </w:rPr>
        <w:t>在存在</w:t>
      </w:r>
      <w:r>
        <w:rPr>
          <w:rFonts w:asciiTheme="minorEastAsia" w:hAnsiTheme="minorEastAsia" w:cs="Arial" w:hint="eastAsia"/>
          <w:kern w:val="0"/>
          <w:szCs w:val="21"/>
        </w:rPr>
        <w:t>多重</w:t>
      </w:r>
      <w:r w:rsidRPr="00C12FCD">
        <w:rPr>
          <w:rFonts w:asciiTheme="minorEastAsia" w:hAnsiTheme="minorEastAsia" w:cs="Arial" w:hint="eastAsia"/>
          <w:kern w:val="0"/>
          <w:szCs w:val="21"/>
        </w:rPr>
        <w:t>共线性的情况下，很难区分营销费用和管理费用各自对利润的具体影响。</w:t>
      </w:r>
    </w:p>
    <w:p w14:paraId="3E36C9B8" w14:textId="77777777" w:rsidR="00C12FCD" w:rsidRPr="00C12FCD" w:rsidRDefault="00C12FCD" w:rsidP="00C12FCD">
      <w:pPr>
        <w:widowControl/>
        <w:shd w:val="clear" w:color="auto" w:fill="FFFFFF"/>
        <w:spacing w:before="158"/>
        <w:jc w:val="left"/>
        <w:textAlignment w:val="baseline"/>
        <w:rPr>
          <w:rFonts w:asciiTheme="minorEastAsia" w:hAnsiTheme="minorEastAsia" w:cs="Arial"/>
          <w:kern w:val="0"/>
          <w:szCs w:val="21"/>
        </w:rPr>
      </w:pPr>
      <w:r w:rsidRPr="00C12FCD">
        <w:rPr>
          <w:rFonts w:asciiTheme="minorEastAsia" w:hAnsiTheme="minorEastAsia" w:cs="Arial" w:hint="eastAsia"/>
          <w:kern w:val="0"/>
          <w:szCs w:val="21"/>
        </w:rPr>
        <w:t>研发支出：系数为</w:t>
      </w:r>
      <w:r w:rsidRPr="00C12FCD">
        <w:rPr>
          <w:rFonts w:asciiTheme="minorEastAsia" w:hAnsiTheme="minorEastAsia" w:cs="Arial"/>
          <w:kern w:val="0"/>
          <w:szCs w:val="21"/>
        </w:rPr>
        <w:t>0.9589，这意味着在其他条件不变的情况下，研发支出每增加1单位</w:t>
      </w:r>
      <w:r>
        <w:rPr>
          <w:rFonts w:asciiTheme="minorEastAsia" w:hAnsiTheme="minorEastAsia" w:cs="Arial" w:hint="eastAsia"/>
          <w:kern w:val="0"/>
          <w:szCs w:val="21"/>
        </w:rPr>
        <w:t>（元）</w:t>
      </w:r>
      <w:r w:rsidRPr="00C12FCD">
        <w:rPr>
          <w:rFonts w:asciiTheme="minorEastAsia" w:hAnsiTheme="minorEastAsia" w:cs="Arial"/>
          <w:kern w:val="0"/>
          <w:szCs w:val="21"/>
        </w:rPr>
        <w:t>，企业的利润将</w:t>
      </w:r>
      <w:r>
        <w:rPr>
          <w:rFonts w:asciiTheme="minorEastAsia" w:hAnsiTheme="minorEastAsia" w:cs="Arial" w:hint="eastAsia"/>
          <w:kern w:val="0"/>
          <w:szCs w:val="21"/>
        </w:rPr>
        <w:t>平均</w:t>
      </w:r>
      <w:r w:rsidRPr="00C12FCD">
        <w:rPr>
          <w:rFonts w:asciiTheme="minorEastAsia" w:hAnsiTheme="minorEastAsia" w:cs="Arial"/>
          <w:kern w:val="0"/>
          <w:szCs w:val="21"/>
        </w:rPr>
        <w:t>增加0.9589单位</w:t>
      </w:r>
      <w:r>
        <w:rPr>
          <w:rFonts w:asciiTheme="minorEastAsia" w:hAnsiTheme="minorEastAsia" w:cs="Arial" w:hint="eastAsia"/>
          <w:kern w:val="0"/>
          <w:szCs w:val="21"/>
        </w:rPr>
        <w:t>（百元）</w:t>
      </w:r>
      <w:r w:rsidRPr="00C12FCD">
        <w:rPr>
          <w:rFonts w:asciiTheme="minorEastAsia" w:hAnsiTheme="minorEastAsia" w:cs="Arial"/>
          <w:kern w:val="0"/>
          <w:szCs w:val="21"/>
        </w:rPr>
        <w:t>。这表明研发支出对企业的利润有正向影响，即增加研发投入有助于提高企业利润。</w:t>
      </w:r>
    </w:p>
    <w:p w14:paraId="56E569AA" w14:textId="77777777" w:rsidR="00C12FCD" w:rsidRPr="00C12FCD" w:rsidRDefault="00C12FCD" w:rsidP="00C12FCD">
      <w:pPr>
        <w:widowControl/>
        <w:shd w:val="clear" w:color="auto" w:fill="FFFFFF"/>
        <w:spacing w:before="158"/>
        <w:jc w:val="left"/>
        <w:textAlignment w:val="baseline"/>
        <w:rPr>
          <w:rFonts w:asciiTheme="minorEastAsia" w:hAnsiTheme="minorEastAsia" w:cs="Arial"/>
          <w:kern w:val="0"/>
          <w:szCs w:val="21"/>
        </w:rPr>
      </w:pPr>
      <w:r w:rsidRPr="00C12FCD">
        <w:rPr>
          <w:rFonts w:asciiTheme="minorEastAsia" w:hAnsiTheme="minorEastAsia" w:cs="Arial" w:hint="eastAsia"/>
          <w:kern w:val="0"/>
          <w:szCs w:val="21"/>
        </w:rPr>
        <w:t>地区</w:t>
      </w:r>
      <w:r w:rsidRPr="00C12FCD">
        <w:rPr>
          <w:rFonts w:asciiTheme="minorEastAsia" w:hAnsiTheme="minorEastAsia" w:cs="Arial"/>
          <w:kern w:val="0"/>
          <w:szCs w:val="21"/>
        </w:rPr>
        <w:t>transfer_0：系数为19566.7709，这表示当企业位于某个特定地区（</w:t>
      </w:r>
      <w:r>
        <w:rPr>
          <w:rFonts w:asciiTheme="minorEastAsia" w:hAnsiTheme="minorEastAsia" w:cs="Arial" w:hint="eastAsia"/>
          <w:kern w:val="0"/>
          <w:szCs w:val="21"/>
        </w:rPr>
        <w:t>深圳</w:t>
      </w:r>
      <w:r w:rsidRPr="00C12FCD">
        <w:rPr>
          <w:rFonts w:asciiTheme="minorEastAsia" w:hAnsiTheme="minorEastAsia" w:cs="Arial"/>
          <w:kern w:val="0"/>
          <w:szCs w:val="21"/>
        </w:rPr>
        <w:t>）时，与基准地区相比，企业的利润将</w:t>
      </w:r>
      <w:r>
        <w:rPr>
          <w:rFonts w:asciiTheme="minorEastAsia" w:hAnsiTheme="minorEastAsia" w:cs="Arial" w:hint="eastAsia"/>
          <w:kern w:val="0"/>
          <w:szCs w:val="21"/>
        </w:rPr>
        <w:t>平均</w:t>
      </w:r>
      <w:r w:rsidRPr="00C12FCD">
        <w:rPr>
          <w:rFonts w:asciiTheme="minorEastAsia" w:hAnsiTheme="minorEastAsia" w:cs="Arial"/>
          <w:kern w:val="0"/>
          <w:szCs w:val="21"/>
        </w:rPr>
        <w:t>增加19566.7709单位。这说明</w:t>
      </w:r>
      <w:r>
        <w:rPr>
          <w:rFonts w:asciiTheme="minorEastAsia" w:hAnsiTheme="minorEastAsia" w:cs="Arial" w:hint="eastAsia"/>
          <w:kern w:val="0"/>
          <w:szCs w:val="21"/>
        </w:rPr>
        <w:t>深圳</w:t>
      </w:r>
      <w:r w:rsidRPr="00C12FCD">
        <w:rPr>
          <w:rFonts w:asciiTheme="minorEastAsia" w:hAnsiTheme="minorEastAsia" w:cs="Arial"/>
          <w:kern w:val="0"/>
          <w:szCs w:val="21"/>
        </w:rPr>
        <w:t>对企业利润有显著的正向影响。</w:t>
      </w:r>
    </w:p>
    <w:p w14:paraId="3A138616" w14:textId="77777777" w:rsidR="00C12FCD" w:rsidRDefault="00C12FCD" w:rsidP="00C12FCD">
      <w:pPr>
        <w:widowControl/>
        <w:shd w:val="clear" w:color="auto" w:fill="FFFFFF"/>
        <w:spacing w:before="158"/>
        <w:jc w:val="left"/>
        <w:textAlignment w:val="baseline"/>
        <w:rPr>
          <w:rFonts w:asciiTheme="minorEastAsia" w:hAnsiTheme="minorEastAsia" w:cs="Arial"/>
          <w:kern w:val="0"/>
          <w:szCs w:val="21"/>
        </w:rPr>
      </w:pPr>
      <w:r w:rsidRPr="00C12FCD">
        <w:rPr>
          <w:rFonts w:asciiTheme="minorEastAsia" w:hAnsiTheme="minorEastAsia" w:cs="Arial" w:hint="eastAsia"/>
          <w:kern w:val="0"/>
          <w:szCs w:val="21"/>
        </w:rPr>
        <w:lastRenderedPageBreak/>
        <w:t>地区</w:t>
      </w:r>
      <w:r w:rsidRPr="00C12FCD">
        <w:rPr>
          <w:rFonts w:asciiTheme="minorEastAsia" w:hAnsiTheme="minorEastAsia" w:cs="Arial"/>
          <w:kern w:val="0"/>
          <w:szCs w:val="21"/>
        </w:rPr>
        <w:t>transfer_1：系数为6451.3918</w:t>
      </w:r>
      <w:r>
        <w:rPr>
          <w:rFonts w:asciiTheme="minorEastAsia" w:hAnsiTheme="minorEastAsia" w:cs="Arial"/>
          <w:kern w:val="0"/>
          <w:szCs w:val="21"/>
        </w:rPr>
        <w:t>，这表示当企业位于另一个特定地区（</w:t>
      </w:r>
      <w:r>
        <w:rPr>
          <w:rFonts w:asciiTheme="minorEastAsia" w:hAnsiTheme="minorEastAsia" w:cs="Arial" w:hint="eastAsia"/>
          <w:kern w:val="0"/>
          <w:szCs w:val="21"/>
        </w:rPr>
        <w:t>北京</w:t>
      </w:r>
      <w:r w:rsidRPr="00C12FCD">
        <w:rPr>
          <w:rFonts w:asciiTheme="minorEastAsia" w:hAnsiTheme="minorEastAsia" w:cs="Arial"/>
          <w:kern w:val="0"/>
          <w:szCs w:val="21"/>
        </w:rPr>
        <w:t>）时，与基准地区相比，企业的利润将增加6451.3918</w:t>
      </w:r>
      <w:r>
        <w:rPr>
          <w:rFonts w:asciiTheme="minorEastAsia" w:hAnsiTheme="minorEastAsia" w:cs="Arial"/>
          <w:kern w:val="0"/>
          <w:szCs w:val="21"/>
        </w:rPr>
        <w:t>单位。这也表明</w:t>
      </w:r>
      <w:r>
        <w:rPr>
          <w:rFonts w:asciiTheme="minorEastAsia" w:hAnsiTheme="minorEastAsia" w:cs="Arial" w:hint="eastAsia"/>
          <w:kern w:val="0"/>
          <w:szCs w:val="21"/>
        </w:rPr>
        <w:t>北京</w:t>
      </w:r>
      <w:r w:rsidRPr="00C12FCD">
        <w:rPr>
          <w:rFonts w:asciiTheme="minorEastAsia" w:hAnsiTheme="minorEastAsia" w:cs="Arial"/>
          <w:kern w:val="0"/>
          <w:szCs w:val="21"/>
        </w:rPr>
        <w:t>对企业利润有正向影响，但相较于transfer_0地区，影响程度较小。</w:t>
      </w:r>
    </w:p>
    <w:p w14:paraId="1A0BBFFA" w14:textId="1A6ECB64" w:rsidR="00C12FCD" w:rsidRPr="00C12FCD" w:rsidRDefault="00C12FCD" w:rsidP="00C12FCD">
      <w:pPr>
        <w:widowControl/>
        <w:shd w:val="clear" w:color="auto" w:fill="FFFFFF"/>
        <w:spacing w:before="158"/>
        <w:jc w:val="left"/>
        <w:textAlignment w:val="baseline"/>
        <w:rPr>
          <w:rFonts w:asciiTheme="minorEastAsia" w:hAnsiTheme="minorEastAsia" w:cs="Arial"/>
          <w:color w:val="FF0000"/>
          <w:kern w:val="0"/>
          <w:szCs w:val="21"/>
        </w:rPr>
      </w:pPr>
      <w:r w:rsidRPr="002949B9">
        <w:rPr>
          <w:rFonts w:asciiTheme="minorEastAsia" w:hAnsiTheme="minorEastAsia" w:cs="Arial" w:hint="eastAsia"/>
          <w:kern w:val="0"/>
          <w:szCs w:val="21"/>
        </w:rPr>
        <w:t>业务建议</w:t>
      </w:r>
      <w:r w:rsidRPr="00C12FCD">
        <w:rPr>
          <w:rFonts w:asciiTheme="minorEastAsia" w:hAnsiTheme="minorEastAsia" w:cs="Arial" w:hint="eastAsia"/>
          <w:color w:val="FF0000"/>
          <w:kern w:val="0"/>
          <w:szCs w:val="21"/>
        </w:rPr>
        <w:t>（3分）</w:t>
      </w:r>
    </w:p>
    <w:p w14:paraId="4FD0A652" w14:textId="77777777" w:rsidR="006A53B0" w:rsidRDefault="006A53B0" w:rsidP="006A53B0">
      <w:r>
        <w:rPr>
          <w:rFonts w:hint="eastAsia"/>
        </w:rPr>
        <w:t>增加研发投入：鉴于研发支出对利润的正向影响，企业可以考虑适当增加研发投入，开发新产品、改进技术或优化管理，以提高企业竞争力，从而提升利润。</w:t>
      </w:r>
    </w:p>
    <w:p w14:paraId="12898317" w14:textId="77777777" w:rsidR="006A53B0" w:rsidRDefault="006A53B0" w:rsidP="006A53B0">
      <w:r>
        <w:rPr>
          <w:rFonts w:hint="eastAsia"/>
        </w:rPr>
        <w:t>优化地区布局：企业可以考虑在深圳和北京</w:t>
      </w:r>
      <w:r>
        <w:t>地区扩大业务规模，利用这些地区对企业利润的正向影响。同时，分析这些地区成功的原因，将其经验复制到其他地区，以提高整体利润。</w:t>
      </w:r>
    </w:p>
    <w:p w14:paraId="4076C107" w14:textId="77777777" w:rsidR="006A53B0" w:rsidRDefault="006A53B0" w:rsidP="006A53B0">
      <w:r>
        <w:rPr>
          <w:rFonts w:hint="eastAsia"/>
        </w:rPr>
        <w:t>加强市场调研：了解不同地区消费者的需求和偏好，针对性地调整产品和服务，以更好地满足市场，提高销售额和利润。</w:t>
      </w:r>
    </w:p>
    <w:p w14:paraId="26D801CF" w14:textId="77777777" w:rsidR="00A90AD9" w:rsidRPr="002537D9" w:rsidRDefault="006A53B0" w:rsidP="006A53B0">
      <w:r>
        <w:rPr>
          <w:rFonts w:hint="eastAsia"/>
        </w:rPr>
        <w:t>提高生产效率：在增加研发投入的同时，关注生产环节的优化，降低成本，提高生产效率，从而提高利润。</w:t>
      </w:r>
    </w:p>
    <w:sectPr w:rsidR="00A90AD9" w:rsidRPr="0025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0F05" w14:textId="77777777" w:rsidR="00987D80" w:rsidRDefault="00987D80" w:rsidP="00FE1835">
      <w:r>
        <w:separator/>
      </w:r>
    </w:p>
  </w:endnote>
  <w:endnote w:type="continuationSeparator" w:id="0">
    <w:p w14:paraId="30D46922" w14:textId="77777777" w:rsidR="00987D80" w:rsidRDefault="00987D80" w:rsidP="00FE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B02B" w14:textId="77777777" w:rsidR="00987D80" w:rsidRDefault="00987D80" w:rsidP="00FE1835">
      <w:r>
        <w:separator/>
      </w:r>
    </w:p>
  </w:footnote>
  <w:footnote w:type="continuationSeparator" w:id="0">
    <w:p w14:paraId="4918E545" w14:textId="77777777" w:rsidR="00987D80" w:rsidRDefault="00987D80" w:rsidP="00FE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5884"/>
    <w:multiLevelType w:val="hybridMultilevel"/>
    <w:tmpl w:val="8F4CC094"/>
    <w:lvl w:ilvl="0" w:tplc="D0C6B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36"/>
    <w:rsid w:val="000A498C"/>
    <w:rsid w:val="000A7E36"/>
    <w:rsid w:val="000F57F0"/>
    <w:rsid w:val="001618ED"/>
    <w:rsid w:val="001A3615"/>
    <w:rsid w:val="001C3880"/>
    <w:rsid w:val="00200A32"/>
    <w:rsid w:val="002537D9"/>
    <w:rsid w:val="0029169C"/>
    <w:rsid w:val="00307097"/>
    <w:rsid w:val="00396736"/>
    <w:rsid w:val="0044245E"/>
    <w:rsid w:val="0046060E"/>
    <w:rsid w:val="00461E2B"/>
    <w:rsid w:val="0049190D"/>
    <w:rsid w:val="00506EFB"/>
    <w:rsid w:val="00521C7A"/>
    <w:rsid w:val="005C53C9"/>
    <w:rsid w:val="006548CF"/>
    <w:rsid w:val="00696C7C"/>
    <w:rsid w:val="006A53B0"/>
    <w:rsid w:val="00860407"/>
    <w:rsid w:val="008939B9"/>
    <w:rsid w:val="00941BA2"/>
    <w:rsid w:val="00987D80"/>
    <w:rsid w:val="00997A8A"/>
    <w:rsid w:val="009F59E5"/>
    <w:rsid w:val="00A11674"/>
    <w:rsid w:val="00A25810"/>
    <w:rsid w:val="00A80026"/>
    <w:rsid w:val="00A90AD9"/>
    <w:rsid w:val="00AB7EE9"/>
    <w:rsid w:val="00BA058E"/>
    <w:rsid w:val="00BB0CD1"/>
    <w:rsid w:val="00C12FCD"/>
    <w:rsid w:val="00D23392"/>
    <w:rsid w:val="00F44976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550E4"/>
  <w15:chartTrackingRefBased/>
  <w15:docId w15:val="{18BF5936-81B8-43A9-8067-0423765C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835"/>
    <w:rPr>
      <w:sz w:val="18"/>
      <w:szCs w:val="18"/>
    </w:rPr>
  </w:style>
  <w:style w:type="table" w:styleId="a7">
    <w:name w:val="Table Grid"/>
    <w:basedOn w:val="a1"/>
    <w:uiPriority w:val="39"/>
    <w:qFormat/>
    <w:rsid w:val="00FE1835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8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8924">
              <w:marLeft w:val="0"/>
              <w:marRight w:val="0"/>
              <w:marTop w:val="0"/>
              <w:marBottom w:val="0"/>
              <w:divBdr>
                <w:top w:val="single" w:sz="6" w:space="8" w:color="DBEAFF"/>
                <w:left w:val="single" w:sz="6" w:space="15" w:color="DBEAFF"/>
                <w:bottom w:val="single" w:sz="6" w:space="8" w:color="DBEAFF"/>
                <w:right w:val="single" w:sz="6" w:space="15" w:color="DBEAFF"/>
              </w:divBdr>
              <w:divsChild>
                <w:div w:id="435440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302</Words>
  <Characters>1723</Characters>
  <Application>Microsoft Office Word</Application>
  <DocSecurity>0</DocSecurity>
  <Lines>14</Lines>
  <Paragraphs>4</Paragraphs>
  <ScaleCrop>false</ScaleCrop>
  <Company>Organization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User</cp:lastModifiedBy>
  <cp:revision>15</cp:revision>
  <dcterms:created xsi:type="dcterms:W3CDTF">2024-05-23T01:49:00Z</dcterms:created>
  <dcterms:modified xsi:type="dcterms:W3CDTF">2024-10-23T02:26:00Z</dcterms:modified>
</cp:coreProperties>
</file>