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5949" w14:textId="77777777" w:rsidR="00C4437D" w:rsidRPr="00C4437D" w:rsidRDefault="00C4437D" w:rsidP="00C4437D">
      <w:pPr>
        <w:rPr>
          <w:rFonts w:ascii="宋体" w:eastAsia="宋体" w:hAnsi="宋体"/>
        </w:rPr>
      </w:pPr>
    </w:p>
    <w:p w14:paraId="580F0BBA" w14:textId="77777777" w:rsidR="00C4437D" w:rsidRDefault="00C4437D" w:rsidP="00C4437D">
      <w:pPr>
        <w:rPr>
          <w:b/>
        </w:rPr>
      </w:pPr>
      <w:r w:rsidRPr="00C4437D">
        <w:rPr>
          <w:rFonts w:hint="eastAsia"/>
          <w:b/>
        </w:rPr>
        <w:t>【参考答案】</w:t>
      </w:r>
    </w:p>
    <w:p w14:paraId="5441BFFA" w14:textId="77777777" w:rsidR="00BE1548" w:rsidRPr="00BE1548" w:rsidRDefault="00BE1548" w:rsidP="00BE1548">
      <w:pPr>
        <w:pStyle w:val="a3"/>
        <w:numPr>
          <w:ilvl w:val="0"/>
          <w:numId w:val="2"/>
        </w:numPr>
        <w:ind w:firstLineChars="0"/>
        <w:rPr>
          <w:b/>
        </w:rPr>
      </w:pPr>
    </w:p>
    <w:p w14:paraId="796EB8C0" w14:textId="77777777" w:rsidR="0073492D" w:rsidRPr="004276AF" w:rsidRDefault="007E6C28" w:rsidP="0073492D">
      <w:pPr>
        <w:ind w:firstLine="420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做描述性统计分析，有</w:t>
      </w:r>
      <w:r w:rsidR="00C4437D" w:rsidRPr="00BE1548">
        <w:rPr>
          <w:rFonts w:ascii="宋体" w:eastAsia="宋体" w:hAnsi="宋体" w:hint="eastAsia"/>
        </w:rPr>
        <w:t>缺失值</w:t>
      </w:r>
      <w:r w:rsidR="00C4437D" w:rsidRPr="00BE1548">
        <w:rPr>
          <w:rFonts w:ascii="宋体" w:eastAsia="宋体" w:hAnsi="宋体" w:hint="eastAsia"/>
          <w:color w:val="FF0000"/>
        </w:rPr>
        <w:t>（2分）</w:t>
      </w:r>
      <w:r w:rsidRPr="007E6C28">
        <w:rPr>
          <w:rFonts w:ascii="宋体" w:eastAsia="宋体" w:hAnsi="宋体" w:hint="eastAsia"/>
        </w:rPr>
        <w:t>，需要处理，</w:t>
      </w:r>
      <w:r w:rsidR="00B55DD7">
        <w:rPr>
          <w:rFonts w:ascii="宋体" w:eastAsia="宋体" w:hAnsi="宋体" w:hint="eastAsia"/>
        </w:rPr>
        <w:t>有部分</w:t>
      </w:r>
      <w:r w:rsidR="00C4437D" w:rsidRPr="00BE1548">
        <w:rPr>
          <w:rFonts w:ascii="宋体" w:eastAsia="宋体" w:hAnsi="宋体" w:hint="eastAsia"/>
        </w:rPr>
        <w:t>异常值</w:t>
      </w:r>
      <w:r w:rsidR="00C4437D" w:rsidRPr="00BE1548">
        <w:rPr>
          <w:rFonts w:ascii="宋体" w:eastAsia="宋体" w:hAnsi="宋体" w:hint="eastAsia"/>
          <w:color w:val="FF0000"/>
        </w:rPr>
        <w:t>（</w:t>
      </w:r>
      <w:r w:rsidR="00550080">
        <w:rPr>
          <w:rFonts w:ascii="宋体" w:eastAsia="宋体" w:hAnsi="宋体" w:hint="eastAsia"/>
          <w:color w:val="FF0000"/>
        </w:rPr>
        <w:t>2</w:t>
      </w:r>
      <w:r w:rsidR="00C4437D" w:rsidRPr="00BE1548">
        <w:rPr>
          <w:rFonts w:ascii="宋体" w:eastAsia="宋体" w:hAnsi="宋体" w:hint="eastAsia"/>
          <w:color w:val="FF0000"/>
        </w:rPr>
        <w:t>分）</w:t>
      </w:r>
      <w:r w:rsidR="00C4437D" w:rsidRPr="00BE1548">
        <w:rPr>
          <w:rFonts w:ascii="宋体" w:eastAsia="宋体" w:hAnsi="宋体" w:hint="eastAsia"/>
        </w:rPr>
        <w:t>，</w:t>
      </w:r>
      <w:r w:rsidR="004276AF">
        <w:rPr>
          <w:rFonts w:ascii="宋体" w:eastAsia="宋体" w:hAnsi="宋体" w:hint="eastAsia"/>
        </w:rPr>
        <w:t>考虑真实情况，</w:t>
      </w:r>
      <w:r w:rsidR="00B55DD7">
        <w:rPr>
          <w:rFonts w:ascii="宋体" w:eastAsia="宋体" w:hAnsi="宋体" w:hint="eastAsia"/>
        </w:rPr>
        <w:t>不予</w:t>
      </w:r>
      <w:r w:rsidR="00C4437D" w:rsidRPr="00BE1548">
        <w:rPr>
          <w:rFonts w:ascii="宋体" w:eastAsia="宋体" w:hAnsi="宋体" w:hint="eastAsia"/>
        </w:rPr>
        <w:t>处理</w:t>
      </w:r>
      <w:r w:rsidR="004276AF">
        <w:rPr>
          <w:rFonts w:ascii="宋体" w:eastAsia="宋体" w:hAnsi="宋体" w:hint="eastAsia"/>
        </w:rPr>
        <w:t>，量纲不一致，暂不做处理</w:t>
      </w:r>
      <w:r w:rsidR="004276AF" w:rsidRPr="004276AF">
        <w:rPr>
          <w:rFonts w:ascii="宋体" w:eastAsia="宋体" w:hAnsi="宋体" w:hint="eastAsia"/>
          <w:color w:val="FF0000"/>
        </w:rPr>
        <w:t>（</w:t>
      </w:r>
      <w:r w:rsidR="00550080">
        <w:rPr>
          <w:rFonts w:ascii="宋体" w:eastAsia="宋体" w:hAnsi="宋体"/>
          <w:color w:val="FF0000"/>
        </w:rPr>
        <w:t>2</w:t>
      </w:r>
      <w:r w:rsidR="004276AF" w:rsidRPr="004276AF">
        <w:rPr>
          <w:rFonts w:ascii="宋体" w:eastAsia="宋体" w:hAnsi="宋体" w:hint="eastAsia"/>
          <w:color w:val="FF0000"/>
        </w:rPr>
        <w:t>分）</w:t>
      </w:r>
    </w:p>
    <w:p w14:paraId="27B2A346" w14:textId="086A9EF3" w:rsidR="00550080" w:rsidRDefault="004276AF" w:rsidP="00BE1548">
      <w:pPr>
        <w:ind w:leftChars="200" w:left="420"/>
        <w:rPr>
          <w:rFonts w:ascii="宋体" w:eastAsia="宋体" w:hAnsi="宋体"/>
          <w:color w:val="FF0000"/>
        </w:rPr>
      </w:pPr>
      <w:r>
        <w:rPr>
          <w:rFonts w:ascii="宋体" w:eastAsia="宋体" w:hAnsi="宋体" w:hint="eastAsia"/>
        </w:rPr>
        <w:t>连续</w:t>
      </w:r>
      <w:r w:rsidR="00C4437D" w:rsidRPr="00BE1548">
        <w:rPr>
          <w:rFonts w:ascii="宋体" w:eastAsia="宋体" w:hAnsi="宋体" w:hint="eastAsia"/>
        </w:rPr>
        <w:t>变量的描述性统计</w:t>
      </w:r>
      <w:r w:rsidR="00C4437D" w:rsidRPr="00BE1548">
        <w:rPr>
          <w:rFonts w:ascii="宋体" w:eastAsia="宋体" w:hAnsi="宋体" w:hint="eastAsia"/>
          <w:color w:val="FF0000"/>
        </w:rPr>
        <w:t>（</w:t>
      </w:r>
      <w:r w:rsidR="00C4437D" w:rsidRPr="00BE1548">
        <w:rPr>
          <w:rFonts w:ascii="宋体" w:eastAsia="宋体" w:hAnsi="宋体"/>
          <w:color w:val="FF0000"/>
        </w:rPr>
        <w:t>2</w:t>
      </w:r>
      <w:r w:rsidR="00C4437D" w:rsidRPr="00BE1548">
        <w:rPr>
          <w:rFonts w:ascii="宋体" w:eastAsia="宋体" w:hAnsi="宋体" w:hint="eastAsia"/>
          <w:color w:val="FF0000"/>
        </w:rPr>
        <w:t>分）</w:t>
      </w:r>
      <w:r>
        <w:rPr>
          <w:rFonts w:ascii="宋体" w:eastAsia="宋体" w:hAnsi="宋体" w:hint="eastAsia"/>
          <w:color w:val="FF0000"/>
        </w:rPr>
        <w:t>，</w:t>
      </w:r>
      <w:r w:rsidRPr="004276AF">
        <w:rPr>
          <w:rFonts w:ascii="宋体" w:eastAsia="宋体" w:hAnsi="宋体" w:hint="eastAsia"/>
        </w:rPr>
        <w:t>数据都有一定的偏差，暂不做处理</w:t>
      </w:r>
    </w:p>
    <w:p w14:paraId="0B2E8249" w14:textId="7D607E48" w:rsid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</w:rPr>
        <w:t>样本较均衡</w:t>
      </w:r>
      <w:r w:rsidR="004276AF">
        <w:rPr>
          <w:rFonts w:ascii="宋体" w:eastAsia="宋体" w:hAnsi="宋体" w:hint="eastAsia"/>
        </w:rPr>
        <w:t>较差</w:t>
      </w:r>
      <w:r w:rsidRPr="00BE1548">
        <w:rPr>
          <w:rFonts w:ascii="宋体" w:eastAsia="宋体" w:hAnsi="宋体" w:hint="eastAsia"/>
        </w:rPr>
        <w:t>（</w:t>
      </w:r>
      <w:r w:rsidR="004276AF">
        <w:rPr>
          <w:rFonts w:ascii="宋体" w:eastAsia="宋体" w:hAnsi="宋体" w:hint="eastAsia"/>
        </w:rPr>
        <w:t>&gt;</w:t>
      </w:r>
      <w:r w:rsidR="004276AF">
        <w:rPr>
          <w:rFonts w:ascii="宋体" w:eastAsia="宋体" w:hAnsi="宋体"/>
        </w:rPr>
        <w:t>4:1</w:t>
      </w:r>
      <w:r w:rsidRPr="00BE1548">
        <w:rPr>
          <w:rFonts w:ascii="宋体" w:eastAsia="宋体" w:hAnsi="宋体" w:hint="eastAsia"/>
        </w:rPr>
        <w:t>）</w:t>
      </w:r>
      <w:r w:rsidR="00550080">
        <w:rPr>
          <w:rFonts w:ascii="宋体" w:eastAsia="宋体" w:hAnsi="宋体" w:hint="eastAsia"/>
        </w:rPr>
        <w:t>暂不处理，先看结果再考虑进一步处理</w:t>
      </w:r>
      <w:r w:rsidRPr="00BE1548">
        <w:rPr>
          <w:rFonts w:ascii="宋体" w:eastAsia="宋体" w:hAnsi="宋体" w:hint="eastAsia"/>
          <w:color w:val="FF0000"/>
        </w:rPr>
        <w:t>（3分）</w:t>
      </w:r>
    </w:p>
    <w:p w14:paraId="1248D36F" w14:textId="77777777" w:rsidR="007E6C28" w:rsidRDefault="007E6C28" w:rsidP="00BE1548">
      <w:pPr>
        <w:ind w:leftChars="200" w:left="420"/>
        <w:rPr>
          <w:rFonts w:ascii="宋体" w:eastAsia="宋体" w:hAnsi="宋体"/>
          <w:color w:val="FF0000"/>
        </w:rPr>
      </w:pPr>
      <w:r>
        <w:rPr>
          <w:noProof/>
        </w:rPr>
        <w:drawing>
          <wp:inline distT="0" distB="0" distL="0" distR="0" wp14:anchorId="2D879912" wp14:editId="460806A1">
            <wp:extent cx="5014452" cy="2710953"/>
            <wp:effectExtent l="0" t="0" r="0" b="0"/>
            <wp:docPr id="1" name="图片 1" descr="C:\Users\Administrator\AppData\Local\Temp\企业微信截图_1723792114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企业微信截图_17237921141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204" cy="271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4038C" w14:textId="77777777" w:rsidR="007E6C28" w:rsidRDefault="007E6C28" w:rsidP="00BE1548">
      <w:pPr>
        <w:ind w:leftChars="200" w:left="420"/>
        <w:rPr>
          <w:rFonts w:ascii="宋体" w:eastAsia="宋体" w:hAnsi="宋体"/>
          <w:color w:val="FF0000"/>
        </w:rPr>
      </w:pPr>
      <w:r>
        <w:rPr>
          <w:noProof/>
        </w:rPr>
        <w:drawing>
          <wp:inline distT="0" distB="0" distL="0" distR="0" wp14:anchorId="3CF32614" wp14:editId="5708B411">
            <wp:extent cx="5274310" cy="2355182"/>
            <wp:effectExtent l="0" t="0" r="2540" b="7620"/>
            <wp:docPr id="2" name="图片 2" descr="C:\Users\Administrator\AppData\Local\Temp\企业微信截图_17237922443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企业微信截图_1723792244395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8CA81" w14:textId="77777777" w:rsidR="00C4437D" w:rsidRDefault="004276AF" w:rsidP="00D31126">
      <w:pPr>
        <w:ind w:leftChars="200" w:left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03F0D21C" wp14:editId="48B93F28">
            <wp:extent cx="5274310" cy="1199110"/>
            <wp:effectExtent l="0" t="0" r="2540" b="1270"/>
            <wp:docPr id="3" name="图片 3" descr="C:\Users\Administrator\AppData\Local\Temp\企业微信截图_17237928764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企业微信截图_172379287640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D9CFE" w14:textId="77777777" w:rsidR="00C4437D" w:rsidRPr="00D31126" w:rsidRDefault="004276AF" w:rsidP="00550080">
      <w:pPr>
        <w:ind w:leftChars="200" w:left="420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05B8CA36" wp14:editId="1D322394">
            <wp:extent cx="5274310" cy="2192589"/>
            <wp:effectExtent l="0" t="0" r="2540" b="0"/>
            <wp:docPr id="6" name="图片 6" descr="C:\Users\Administrator\AppData\Local\Temp\企业微信截图_172379295216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企业微信截图_172379295216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85DA" w14:textId="77777777" w:rsidR="00C4437D" w:rsidRPr="007B2C12" w:rsidRDefault="00C4437D" w:rsidP="00C4437D">
      <w:pPr>
        <w:ind w:leftChars="200" w:left="420"/>
        <w:rPr>
          <w:rFonts w:ascii="宋体" w:eastAsia="宋体" w:hAnsi="宋体"/>
          <w:color w:val="FF0000"/>
        </w:rPr>
      </w:pPr>
      <w:r w:rsidRPr="007B2C12">
        <w:rPr>
          <w:rFonts w:ascii="宋体" w:eastAsia="宋体" w:hAnsi="宋体" w:hint="eastAsia"/>
        </w:rPr>
        <w:t>标签编码：</w:t>
      </w:r>
      <w:r w:rsidRPr="007B2C12">
        <w:rPr>
          <w:rFonts w:ascii="宋体" w:eastAsia="宋体" w:hAnsi="宋体" w:hint="eastAsia"/>
          <w:color w:val="FF0000"/>
        </w:rPr>
        <w:t>（2分）</w:t>
      </w:r>
    </w:p>
    <w:p w14:paraId="0FD7E446" w14:textId="77777777" w:rsidR="00C4437D" w:rsidRDefault="00C4437D" w:rsidP="00C4437D">
      <w:pPr>
        <w:ind w:leftChars="200" w:left="420"/>
        <w:rPr>
          <w:rFonts w:ascii="宋体" w:eastAsia="宋体" w:hAnsi="宋体"/>
        </w:rPr>
      </w:pPr>
      <w:r w:rsidRPr="00B01ED7">
        <w:rPr>
          <w:rFonts w:ascii="宋体" w:eastAsia="宋体" w:hAnsi="宋体" w:hint="eastAsia"/>
        </w:rPr>
        <w:t>将</w:t>
      </w:r>
      <w:r w:rsidR="00BE1548">
        <w:rPr>
          <w:rFonts w:ascii="宋体" w:eastAsia="宋体" w:hAnsi="宋体" w:hint="eastAsia"/>
        </w:rPr>
        <w:t>2分类</w:t>
      </w:r>
      <w:r w:rsidR="00550080">
        <w:rPr>
          <w:rFonts w:ascii="宋体" w:eastAsia="宋体" w:hAnsi="宋体" w:hint="eastAsia"/>
        </w:rPr>
        <w:t>类别</w:t>
      </w:r>
      <w:r w:rsidRPr="00B01ED7">
        <w:rPr>
          <w:rFonts w:ascii="宋体" w:eastAsia="宋体" w:hAnsi="宋体" w:hint="eastAsia"/>
        </w:rPr>
        <w:t>型字段</w:t>
      </w:r>
      <w:r w:rsidRPr="00B01ED7">
        <w:rPr>
          <w:rFonts w:ascii="宋体" w:eastAsia="宋体" w:hAnsi="宋体"/>
        </w:rPr>
        <w:t>进行标签编码处理</w:t>
      </w:r>
      <w:r w:rsidR="00550080">
        <w:rPr>
          <w:rFonts w:ascii="宋体" w:eastAsia="宋体" w:hAnsi="宋体" w:hint="eastAsia"/>
        </w:rPr>
        <w:t>，包括联系方式和是否购买2个字段</w:t>
      </w:r>
    </w:p>
    <w:p w14:paraId="685D105E" w14:textId="77777777" w:rsidR="0073492D" w:rsidRDefault="0073492D" w:rsidP="00B55DD7">
      <w:pPr>
        <w:rPr>
          <w:rFonts w:ascii="宋体" w:eastAsia="宋体" w:hAnsi="宋体"/>
        </w:rPr>
      </w:pPr>
    </w:p>
    <w:p w14:paraId="5549D62A" w14:textId="77777777" w:rsidR="00C4437D" w:rsidRP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</w:rPr>
        <w:t>独热编码：</w:t>
      </w:r>
      <w:r w:rsidRPr="00BE1548">
        <w:rPr>
          <w:rFonts w:ascii="宋体" w:eastAsia="宋体" w:hAnsi="宋体" w:hint="eastAsia"/>
          <w:color w:val="FF0000"/>
        </w:rPr>
        <w:t>（2分）</w:t>
      </w:r>
    </w:p>
    <w:p w14:paraId="0CA9F84E" w14:textId="77777777" w:rsidR="00C4437D" w:rsidRDefault="00C4437D" w:rsidP="00C4437D">
      <w:pPr>
        <w:ind w:leftChars="200" w:left="420"/>
        <w:rPr>
          <w:rFonts w:ascii="宋体" w:eastAsia="宋体" w:hAnsi="宋体"/>
        </w:rPr>
      </w:pPr>
      <w:r w:rsidRPr="00B01ED7">
        <w:rPr>
          <w:rFonts w:ascii="宋体" w:eastAsia="宋体" w:hAnsi="宋体" w:hint="eastAsia"/>
        </w:rPr>
        <w:t>将</w:t>
      </w:r>
      <w:r w:rsidR="00BE1548">
        <w:rPr>
          <w:rFonts w:ascii="宋体" w:eastAsia="宋体" w:hAnsi="宋体" w:hint="eastAsia"/>
        </w:rPr>
        <w:t>多分类</w:t>
      </w:r>
      <w:r w:rsidRPr="00B01ED7">
        <w:rPr>
          <w:rFonts w:ascii="宋体" w:eastAsia="宋体" w:hAnsi="宋体" w:hint="eastAsia"/>
        </w:rPr>
        <w:t>文本型字段</w:t>
      </w:r>
      <w:r w:rsidRPr="00B01ED7">
        <w:rPr>
          <w:rFonts w:ascii="宋体" w:eastAsia="宋体" w:hAnsi="宋体"/>
        </w:rPr>
        <w:t>进行</w:t>
      </w:r>
      <w:r w:rsidR="00BE1548">
        <w:rPr>
          <w:rFonts w:ascii="宋体" w:eastAsia="宋体" w:hAnsi="宋体" w:hint="eastAsia"/>
        </w:rPr>
        <w:t>独热</w:t>
      </w:r>
      <w:r w:rsidRPr="00B01ED7">
        <w:rPr>
          <w:rFonts w:ascii="宋体" w:eastAsia="宋体" w:hAnsi="宋体"/>
        </w:rPr>
        <w:t>编码</w:t>
      </w:r>
      <w:r w:rsidR="0073492D">
        <w:rPr>
          <w:rFonts w:ascii="宋体" w:eastAsia="宋体" w:hAnsi="宋体" w:hint="eastAsia"/>
        </w:rPr>
        <w:t>（或哑变量）</w:t>
      </w:r>
      <w:r w:rsidRPr="00B01ED7">
        <w:rPr>
          <w:rFonts w:ascii="宋体" w:eastAsia="宋体" w:hAnsi="宋体"/>
        </w:rPr>
        <w:t>处理</w:t>
      </w:r>
      <w:r w:rsidR="0073492D">
        <w:rPr>
          <w:rFonts w:ascii="宋体" w:eastAsia="宋体" w:hAnsi="宋体" w:hint="eastAsia"/>
        </w:rPr>
        <w:t>，最好选择哑</w:t>
      </w:r>
      <w:r w:rsidR="00550080">
        <w:rPr>
          <w:rFonts w:ascii="宋体" w:eastAsia="宋体" w:hAnsi="宋体" w:hint="eastAsia"/>
        </w:rPr>
        <w:t>变量，或者是独热编码后去掉最后一个字段进入模型，包括婚姻状况、信用卡是否有违约、是否有房贷、是否有其他贷款</w:t>
      </w:r>
      <w:r w:rsidR="00B55DD7">
        <w:rPr>
          <w:rFonts w:ascii="宋体" w:eastAsia="宋体" w:hAnsi="宋体" w:hint="eastAsia"/>
        </w:rPr>
        <w:t>、上一次联系是周几</w:t>
      </w:r>
      <w:r w:rsidR="004D1648">
        <w:rPr>
          <w:rFonts w:ascii="宋体" w:eastAsia="宋体" w:hAnsi="宋体" w:hint="eastAsia"/>
        </w:rPr>
        <w:t>、之前活动结果</w:t>
      </w:r>
      <w:r w:rsidR="004D1648">
        <w:rPr>
          <w:rFonts w:ascii="宋体" w:eastAsia="宋体" w:hAnsi="宋体"/>
        </w:rPr>
        <w:t>6</w:t>
      </w:r>
      <w:r w:rsidR="00550080">
        <w:rPr>
          <w:rFonts w:ascii="宋体" w:eastAsia="宋体" w:hAnsi="宋体" w:hint="eastAsia"/>
        </w:rPr>
        <w:t>个字段</w:t>
      </w:r>
    </w:p>
    <w:p w14:paraId="6FA78327" w14:textId="77777777" w:rsidR="0073492D" w:rsidRDefault="00550080" w:rsidP="00C4437D">
      <w:pPr>
        <w:ind w:leftChars="200" w:left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78BB3D1" wp14:editId="357E249B">
            <wp:extent cx="4948084" cy="1073789"/>
            <wp:effectExtent l="0" t="0" r="5080" b="0"/>
            <wp:docPr id="5" name="图片 5" descr="C:\Users\Administrator\AppData\Local\Temp\企业微信截图_17237936051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企业微信截图_1723793605134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890" cy="10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F5F90" w14:textId="77777777" w:rsidR="00C4437D" w:rsidRPr="00C4437D" w:rsidRDefault="00C4437D" w:rsidP="00C4437D">
      <w:pPr>
        <w:rPr>
          <w:b/>
        </w:rPr>
      </w:pPr>
    </w:p>
    <w:p w14:paraId="4DE1DC79" w14:textId="77777777" w:rsidR="00C4437D" w:rsidRDefault="00C4437D" w:rsidP="00C4437D">
      <w:pPr>
        <w:rPr>
          <w:b/>
        </w:rPr>
      </w:pPr>
    </w:p>
    <w:p w14:paraId="6CD3DA88" w14:textId="77777777" w:rsidR="00C4437D" w:rsidRDefault="00C4437D" w:rsidP="00C4437D">
      <w:pPr>
        <w:rPr>
          <w:b/>
        </w:rPr>
      </w:pPr>
      <w:r>
        <w:rPr>
          <w:rFonts w:hint="eastAsia"/>
          <w:b/>
        </w:rPr>
        <w:t>（2）</w:t>
      </w:r>
      <w:r w:rsidR="00550080" w:rsidRPr="00B55DD7">
        <w:rPr>
          <w:rFonts w:ascii="宋体" w:eastAsia="宋体" w:hAnsi="宋体" w:hint="eastAsia"/>
        </w:rPr>
        <w:t>判</w:t>
      </w:r>
      <w:r w:rsidR="00550080" w:rsidRPr="00115DDC">
        <w:rPr>
          <w:rFonts w:ascii="宋体" w:eastAsia="宋体" w:hAnsi="宋体" w:hint="eastAsia"/>
        </w:rPr>
        <w:t>断</w:t>
      </w:r>
      <w:r w:rsidR="00550080">
        <w:rPr>
          <w:rFonts w:ascii="宋体" w:eastAsia="宋体" w:hAnsi="宋体" w:hint="eastAsia"/>
        </w:rPr>
        <w:t>婚姻状况</w:t>
      </w:r>
      <w:r w:rsidR="00550080" w:rsidRPr="00115DDC">
        <w:rPr>
          <w:rFonts w:ascii="宋体" w:eastAsia="宋体" w:hAnsi="宋体" w:hint="eastAsia"/>
        </w:rPr>
        <w:t>、年龄与</w:t>
      </w:r>
      <w:r w:rsidR="00550080">
        <w:rPr>
          <w:rFonts w:ascii="宋体" w:eastAsia="宋体" w:hAnsi="宋体" w:hint="eastAsia"/>
        </w:rPr>
        <w:t>是否购买</w:t>
      </w:r>
      <w:r w:rsidR="00550080" w:rsidRPr="00115DDC">
        <w:rPr>
          <w:rFonts w:ascii="宋体" w:eastAsia="宋体" w:hAnsi="宋体" w:hint="eastAsia"/>
          <w:color w:val="000000" w:themeColor="text1"/>
        </w:rPr>
        <w:t>有无关联</w:t>
      </w:r>
    </w:p>
    <w:p w14:paraId="167385AD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原假设：</w:t>
      </w:r>
      <w:r w:rsidR="00550080">
        <w:rPr>
          <w:rFonts w:ascii="宋体" w:eastAsia="宋体" w:hAnsi="宋体" w:hint="eastAsia"/>
        </w:rPr>
        <w:t>婚姻状况和是否购买</w:t>
      </w:r>
      <w:r w:rsidRPr="00BE1548">
        <w:rPr>
          <w:rFonts w:ascii="宋体" w:eastAsia="宋体" w:hAnsi="宋体"/>
        </w:rPr>
        <w:t>没有显著关联；</w:t>
      </w:r>
    </w:p>
    <w:p w14:paraId="68DBF179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备择假设：</w:t>
      </w:r>
      <w:r w:rsidR="00550080">
        <w:rPr>
          <w:rFonts w:ascii="宋体" w:eastAsia="宋体" w:hAnsi="宋体" w:hint="eastAsia"/>
        </w:rPr>
        <w:t>婚姻状况和</w:t>
      </w:r>
      <w:r w:rsidR="00BE1548" w:rsidRPr="00115DDC">
        <w:rPr>
          <w:rFonts w:ascii="宋体" w:eastAsia="宋体" w:hAnsi="宋体" w:hint="eastAsia"/>
        </w:rPr>
        <w:t>是否</w:t>
      </w:r>
      <w:r w:rsidR="00550080">
        <w:rPr>
          <w:rFonts w:ascii="宋体" w:eastAsia="宋体" w:hAnsi="宋体" w:hint="eastAsia"/>
        </w:rPr>
        <w:t>购买</w:t>
      </w:r>
      <w:r w:rsidR="00BE1548">
        <w:rPr>
          <w:rFonts w:ascii="宋体" w:eastAsia="宋体" w:hAnsi="宋体"/>
        </w:rPr>
        <w:t>有显著关联</w:t>
      </w:r>
      <w:r w:rsidR="00BE1548">
        <w:rPr>
          <w:rFonts w:ascii="宋体" w:eastAsia="宋体" w:hAnsi="宋体" w:hint="eastAsia"/>
        </w:rPr>
        <w:t>。</w:t>
      </w:r>
    </w:p>
    <w:p w14:paraId="58CB8E90" w14:textId="77777777" w:rsidR="00C4437D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卡方检验分析结果：</w:t>
      </w:r>
    </w:p>
    <w:p w14:paraId="142921D3" w14:textId="77777777" w:rsidR="00AE7D96" w:rsidRDefault="00550080" w:rsidP="00BE1548">
      <w:pPr>
        <w:ind w:leftChars="200" w:left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434F1351" wp14:editId="4BA4EF6E">
            <wp:extent cx="5274310" cy="1102430"/>
            <wp:effectExtent l="0" t="0" r="2540" b="2540"/>
            <wp:docPr id="8" name="图片 8" descr="C:\Users\Administrator\AppData\Local\Temp\企业微信截图_17237938411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企业微信截图_1723793841105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36AA1" w14:textId="77777777" w:rsidR="00BE1548" w:rsidRDefault="00BE1548" w:rsidP="00BE1548">
      <w:pPr>
        <w:ind w:leftChars="200" w:left="420"/>
        <w:rPr>
          <w:rFonts w:ascii="宋体" w:eastAsia="宋体" w:hAnsi="宋体"/>
        </w:rPr>
      </w:pPr>
    </w:p>
    <w:p w14:paraId="631E6732" w14:textId="77777777" w:rsidR="00BE1548" w:rsidRPr="00BE1548" w:rsidRDefault="00BE1548" w:rsidP="00BE1548">
      <w:pPr>
        <w:ind w:leftChars="200" w:left="420"/>
        <w:rPr>
          <w:rFonts w:ascii="宋体" w:eastAsia="宋体" w:hAnsi="宋体"/>
        </w:rPr>
      </w:pPr>
    </w:p>
    <w:p w14:paraId="2069D8A9" w14:textId="77777777" w:rsidR="00550080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/>
        </w:rPr>
        <w:t>P值为</w:t>
      </w:r>
      <w:r w:rsidR="00550080" w:rsidRPr="00550080">
        <w:rPr>
          <w:rFonts w:ascii="宋体" w:eastAsia="宋体" w:hAnsi="宋体"/>
        </w:rPr>
        <w:t>1.0053107489917588e-10</w:t>
      </w:r>
      <w:r w:rsidRPr="00BE1548">
        <w:rPr>
          <w:rFonts w:ascii="宋体" w:eastAsia="宋体" w:hAnsi="宋体"/>
        </w:rPr>
        <w:t>，小于0.05，拒绝原假设。即</w:t>
      </w:r>
      <w:r w:rsidR="00550080">
        <w:rPr>
          <w:rFonts w:ascii="宋体" w:eastAsia="宋体" w:hAnsi="宋体" w:hint="eastAsia"/>
        </w:rPr>
        <w:t>婚姻状况和</w:t>
      </w:r>
      <w:r w:rsidR="00550080" w:rsidRPr="00115DDC">
        <w:rPr>
          <w:rFonts w:ascii="宋体" w:eastAsia="宋体" w:hAnsi="宋体" w:hint="eastAsia"/>
        </w:rPr>
        <w:t>是否</w:t>
      </w:r>
      <w:r w:rsidR="00550080">
        <w:rPr>
          <w:rFonts w:ascii="宋体" w:eastAsia="宋体" w:hAnsi="宋体" w:hint="eastAsia"/>
        </w:rPr>
        <w:t>购买</w:t>
      </w:r>
      <w:r w:rsidR="00550080">
        <w:rPr>
          <w:rFonts w:ascii="宋体" w:eastAsia="宋体" w:hAnsi="宋体"/>
        </w:rPr>
        <w:t>有显著关联</w:t>
      </w:r>
      <w:r w:rsidR="00550080">
        <w:rPr>
          <w:rFonts w:ascii="宋体" w:eastAsia="宋体" w:hAnsi="宋体" w:hint="eastAsia"/>
        </w:rPr>
        <w:t>。</w:t>
      </w:r>
    </w:p>
    <w:p w14:paraId="17A989AA" w14:textId="77777777" w:rsidR="00C4437D" w:rsidRP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  <w:color w:val="FF0000"/>
        </w:rPr>
        <w:t>（原假设备择假设合理</w:t>
      </w:r>
      <w:r w:rsidRPr="00BE1548">
        <w:rPr>
          <w:rFonts w:ascii="宋体" w:eastAsia="宋体" w:hAnsi="宋体"/>
          <w:color w:val="FF0000"/>
        </w:rPr>
        <w:t>4分，p值2分，结果分析合理并且结论正确2分）</w:t>
      </w:r>
    </w:p>
    <w:p w14:paraId="5E12F00F" w14:textId="77777777" w:rsidR="00C4437D" w:rsidRP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</w:p>
    <w:p w14:paraId="17905D39" w14:textId="77777777" w:rsidR="00BE1548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原假设：</w:t>
      </w:r>
      <w:r w:rsidR="00BE1548">
        <w:rPr>
          <w:rFonts w:ascii="宋体" w:eastAsia="宋体" w:hAnsi="宋体" w:hint="eastAsia"/>
        </w:rPr>
        <w:t>年龄</w:t>
      </w:r>
      <w:r w:rsidR="00BE1548">
        <w:rPr>
          <w:rFonts w:ascii="宋体" w:eastAsia="宋体" w:hAnsi="宋体"/>
        </w:rPr>
        <w:t>和</w:t>
      </w:r>
      <w:r w:rsidR="00550080">
        <w:rPr>
          <w:rFonts w:ascii="宋体" w:eastAsia="宋体" w:hAnsi="宋体" w:hint="eastAsia"/>
        </w:rPr>
        <w:t>是否购买</w:t>
      </w:r>
      <w:r w:rsidR="00BE1548" w:rsidRPr="00BE1548">
        <w:rPr>
          <w:rFonts w:ascii="宋体" w:eastAsia="宋体" w:hAnsi="宋体"/>
        </w:rPr>
        <w:t>没有显著关联；</w:t>
      </w:r>
    </w:p>
    <w:p w14:paraId="18550B28" w14:textId="77777777" w:rsidR="00BE1548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lastRenderedPageBreak/>
        <w:t>备择假设：</w:t>
      </w:r>
      <w:r w:rsidR="00BE1548">
        <w:rPr>
          <w:rFonts w:ascii="宋体" w:eastAsia="宋体" w:hAnsi="宋体" w:hint="eastAsia"/>
        </w:rPr>
        <w:t>年龄</w:t>
      </w:r>
      <w:r w:rsidR="00BE1548">
        <w:rPr>
          <w:rFonts w:ascii="宋体" w:eastAsia="宋体" w:hAnsi="宋体"/>
        </w:rPr>
        <w:t>和</w:t>
      </w:r>
      <w:r w:rsidR="00550080">
        <w:rPr>
          <w:rFonts w:ascii="宋体" w:eastAsia="宋体" w:hAnsi="宋体" w:hint="eastAsia"/>
        </w:rPr>
        <w:t>是否购买</w:t>
      </w:r>
      <w:r w:rsidR="00BE1548">
        <w:rPr>
          <w:rFonts w:ascii="宋体" w:eastAsia="宋体" w:hAnsi="宋体"/>
        </w:rPr>
        <w:t>有显著关联</w:t>
      </w:r>
      <w:r w:rsidR="00BE1548">
        <w:rPr>
          <w:rFonts w:ascii="宋体" w:eastAsia="宋体" w:hAnsi="宋体" w:hint="eastAsia"/>
        </w:rPr>
        <w:t>。</w:t>
      </w:r>
    </w:p>
    <w:p w14:paraId="1199C0E5" w14:textId="77777777" w:rsidR="00C4437D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单因素方差分析结果：</w:t>
      </w:r>
    </w:p>
    <w:p w14:paraId="5289CFFB" w14:textId="77777777" w:rsidR="00BE1548" w:rsidRPr="00BE1548" w:rsidRDefault="004D1648" w:rsidP="004D1648">
      <w:pPr>
        <w:ind w:leftChars="200" w:left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1182231C" wp14:editId="48899BF9">
            <wp:extent cx="5274310" cy="520840"/>
            <wp:effectExtent l="0" t="0" r="2540" b="0"/>
            <wp:docPr id="9" name="图片 9" descr="C:\Users\Administrator\AppData\Local\Temp\企业微信截图_17237939386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企业微信截图_1723793938639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CB245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/>
        </w:rPr>
        <w:t>P值为</w:t>
      </w:r>
      <w:r w:rsidR="004D1648" w:rsidRPr="004D1648">
        <w:rPr>
          <w:rFonts w:ascii="宋体" w:eastAsia="宋体" w:hAnsi="宋体"/>
        </w:rPr>
        <w:t>0.0002734643957663127</w:t>
      </w:r>
      <w:r w:rsidRPr="00BE1548">
        <w:rPr>
          <w:rFonts w:ascii="宋体" w:eastAsia="宋体" w:hAnsi="宋体"/>
        </w:rPr>
        <w:t>，小于0.05，拒绝原假设。</w:t>
      </w:r>
      <w:r w:rsidR="00550080">
        <w:rPr>
          <w:rFonts w:ascii="宋体" w:eastAsia="宋体" w:hAnsi="宋体" w:hint="eastAsia"/>
        </w:rPr>
        <w:t>年龄</w:t>
      </w:r>
      <w:r w:rsidR="00550080">
        <w:rPr>
          <w:rFonts w:ascii="宋体" w:eastAsia="宋体" w:hAnsi="宋体"/>
        </w:rPr>
        <w:t>和</w:t>
      </w:r>
      <w:r w:rsidR="00550080">
        <w:rPr>
          <w:rFonts w:ascii="宋体" w:eastAsia="宋体" w:hAnsi="宋体" w:hint="eastAsia"/>
        </w:rPr>
        <w:t>是否购买</w:t>
      </w:r>
      <w:r w:rsidR="00550080">
        <w:rPr>
          <w:rFonts w:ascii="宋体" w:eastAsia="宋体" w:hAnsi="宋体"/>
        </w:rPr>
        <w:t>有显著关联</w:t>
      </w:r>
      <w:r w:rsidR="00550080">
        <w:rPr>
          <w:rFonts w:ascii="宋体" w:eastAsia="宋体" w:hAnsi="宋体" w:hint="eastAsia"/>
        </w:rPr>
        <w:t>。</w:t>
      </w:r>
    </w:p>
    <w:p w14:paraId="784FAB9F" w14:textId="77777777" w:rsidR="00C4437D" w:rsidRPr="00BE1548" w:rsidRDefault="00C4437D" w:rsidP="00BE1548">
      <w:pPr>
        <w:ind w:leftChars="200" w:left="420"/>
        <w:rPr>
          <w:rFonts w:ascii="宋体" w:eastAsia="宋体" w:hAnsi="宋体"/>
          <w:color w:val="FF0000"/>
        </w:rPr>
      </w:pPr>
      <w:r w:rsidRPr="00BE1548">
        <w:rPr>
          <w:rFonts w:ascii="宋体" w:eastAsia="宋体" w:hAnsi="宋体" w:hint="eastAsia"/>
          <w:color w:val="FF0000"/>
        </w:rPr>
        <w:t>（原假设备择假设合理</w:t>
      </w:r>
      <w:r w:rsidRPr="00BE1548">
        <w:rPr>
          <w:rFonts w:ascii="宋体" w:eastAsia="宋体" w:hAnsi="宋体"/>
          <w:color w:val="FF0000"/>
        </w:rPr>
        <w:t>4分，p值2分，结果分析合理并且结论正确2分）</w:t>
      </w:r>
    </w:p>
    <w:p w14:paraId="2377F98F" w14:textId="77777777" w:rsidR="00C4437D" w:rsidRDefault="004D1648" w:rsidP="00C4437D">
      <w:pPr>
        <w:rPr>
          <w:b/>
        </w:rPr>
      </w:pPr>
      <w:r>
        <w:rPr>
          <w:noProof/>
        </w:rPr>
        <w:drawing>
          <wp:inline distT="0" distB="0" distL="0" distR="0" wp14:anchorId="62317F24" wp14:editId="1FE76032">
            <wp:extent cx="5274310" cy="1325355"/>
            <wp:effectExtent l="0" t="0" r="2540" b="8255"/>
            <wp:docPr id="4" name="图片 4" descr="C:\Users\Administrator\AppData\Local\Temp\企业微信截图_17237939792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企业微信截图_1723793979228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DB419" w14:textId="77777777" w:rsidR="00C4437D" w:rsidRDefault="00C4437D" w:rsidP="00C4437D">
      <w:pPr>
        <w:rPr>
          <w:b/>
        </w:rPr>
      </w:pPr>
      <w:r>
        <w:rPr>
          <w:rFonts w:hint="eastAsia"/>
          <w:b/>
        </w:rPr>
        <w:t>（3）</w:t>
      </w:r>
    </w:p>
    <w:p w14:paraId="3EE2F20F" w14:textId="77777777" w:rsidR="00C4437D" w:rsidRPr="00BE1548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/>
        </w:rPr>
        <w:t>以是否</w:t>
      </w:r>
      <w:r w:rsidR="004D1648">
        <w:rPr>
          <w:rFonts w:ascii="宋体" w:eastAsia="宋体" w:hAnsi="宋体" w:hint="eastAsia"/>
        </w:rPr>
        <w:t>购买</w:t>
      </w:r>
      <w:r w:rsidRPr="00BE1548">
        <w:rPr>
          <w:rFonts w:ascii="宋体" w:eastAsia="宋体" w:hAnsi="宋体"/>
        </w:rPr>
        <w:t>作为因变量，其他变量作为自变量，构造分类模型。</w:t>
      </w:r>
    </w:p>
    <w:p w14:paraId="236CEE29" w14:textId="77777777" w:rsidR="00C4437D" w:rsidRPr="00BE1548" w:rsidRDefault="00B55DD7" w:rsidP="00BE1548">
      <w:pPr>
        <w:ind w:leftChars="200" w:left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逻辑回归</w:t>
      </w:r>
      <w:r w:rsidR="00B55419">
        <w:rPr>
          <w:rFonts w:ascii="宋体" w:eastAsia="宋体" w:hAnsi="宋体" w:hint="eastAsia"/>
        </w:rPr>
        <w:t>（参数默认）</w:t>
      </w:r>
      <w:r w:rsidR="00C4437D" w:rsidRPr="00BE1548">
        <w:rPr>
          <w:rFonts w:ascii="宋体" w:eastAsia="宋体" w:hAnsi="宋体" w:hint="eastAsia"/>
        </w:rPr>
        <w:t>：</w:t>
      </w:r>
      <w:r w:rsidR="00C4437D" w:rsidRPr="00BE1548">
        <w:rPr>
          <w:rFonts w:ascii="宋体" w:eastAsia="宋体" w:hAnsi="宋体" w:hint="eastAsia"/>
          <w:color w:val="FF0000"/>
        </w:rPr>
        <w:t>（选择一种分类算法</w:t>
      </w:r>
      <w:r w:rsidR="00C4437D" w:rsidRPr="00BE1548">
        <w:rPr>
          <w:rFonts w:ascii="宋体" w:eastAsia="宋体" w:hAnsi="宋体"/>
          <w:color w:val="FF0000"/>
        </w:rPr>
        <w:t>2分+模型结果展示2分+模型结果分析4分）</w:t>
      </w:r>
    </w:p>
    <w:p w14:paraId="24F96407" w14:textId="77777777" w:rsidR="00C4437D" w:rsidRDefault="00C4437D" w:rsidP="00BE1548">
      <w:pPr>
        <w:ind w:leftChars="200" w:left="420"/>
        <w:rPr>
          <w:rFonts w:ascii="宋体" w:eastAsia="宋体" w:hAnsi="宋体"/>
        </w:rPr>
      </w:pPr>
      <w:r w:rsidRPr="00BE1548">
        <w:rPr>
          <w:rFonts w:ascii="宋体" w:eastAsia="宋体" w:hAnsi="宋体" w:hint="eastAsia"/>
        </w:rPr>
        <w:t>训练集：</w:t>
      </w:r>
    </w:p>
    <w:p w14:paraId="0E7F1ED0" w14:textId="77777777" w:rsidR="00C4437D" w:rsidRPr="00535A0D" w:rsidRDefault="004D1648" w:rsidP="00535A0D">
      <w:pPr>
        <w:ind w:leftChars="200" w:left="420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0A622905" wp14:editId="72CC69E6">
            <wp:extent cx="5274310" cy="1002900"/>
            <wp:effectExtent l="0" t="0" r="2540" b="6985"/>
            <wp:docPr id="13" name="图片 13" descr="C:\Users\Administrator\AppData\Local\Temp\企业微信截图_17237945408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Temp\企业微信截图_172379454081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C2DE" w14:textId="77777777" w:rsidR="00A23B39" w:rsidRDefault="004D1648" w:rsidP="00C4437D">
      <w:pPr>
        <w:ind w:leftChars="200" w:left="420"/>
      </w:pPr>
      <w:r>
        <w:rPr>
          <w:rFonts w:hint="eastAsia"/>
        </w:rPr>
        <w:t>逻辑回归结果</w:t>
      </w:r>
      <w:r w:rsidR="00C4437D">
        <w:rPr>
          <w:rFonts w:hint="eastAsia"/>
        </w:rPr>
        <w:t>欠拟合</w:t>
      </w:r>
    </w:p>
    <w:p w14:paraId="19B9860F" w14:textId="77777777" w:rsidR="004D1648" w:rsidRDefault="004D1648" w:rsidP="00C4437D">
      <w:pPr>
        <w:ind w:leftChars="200" w:left="420"/>
      </w:pPr>
    </w:p>
    <w:p w14:paraId="7D58A4E5" w14:textId="77777777" w:rsidR="00C4437D" w:rsidRDefault="00B55DD7" w:rsidP="00C4437D">
      <w:pPr>
        <w:ind w:leftChars="200" w:left="420"/>
      </w:pPr>
      <w:r>
        <w:rPr>
          <w:rFonts w:hint="eastAsia"/>
          <w:bCs/>
        </w:rPr>
        <w:t>决策树</w:t>
      </w:r>
      <w:r w:rsidR="00C4437D" w:rsidRPr="00F41786">
        <w:rPr>
          <w:rFonts w:hint="eastAsia"/>
          <w:bCs/>
        </w:rPr>
        <w:t>：深度为</w:t>
      </w:r>
      <w:r w:rsidR="00A23B39">
        <w:rPr>
          <w:bCs/>
        </w:rPr>
        <w:t>6</w:t>
      </w:r>
      <w:r w:rsidR="00C4437D" w:rsidRPr="00F41786">
        <w:rPr>
          <w:rFonts w:hint="eastAsia"/>
          <w:bCs/>
        </w:rPr>
        <w:t>，其他默认</w:t>
      </w:r>
      <w:r w:rsidR="00C4437D">
        <w:rPr>
          <w:rFonts w:hint="eastAsia"/>
        </w:rPr>
        <w:t>（</w:t>
      </w:r>
      <w:r w:rsidR="00C4437D" w:rsidRPr="000A306B">
        <w:rPr>
          <w:rFonts w:hint="eastAsia"/>
          <w:color w:val="FF0000"/>
        </w:rPr>
        <w:t>选择</w:t>
      </w:r>
      <w:r w:rsidR="00C4437D">
        <w:rPr>
          <w:rFonts w:hint="eastAsia"/>
          <w:color w:val="FF0000"/>
        </w:rPr>
        <w:t>一种</w:t>
      </w:r>
      <w:r w:rsidR="00C4437D" w:rsidRPr="000A306B">
        <w:rPr>
          <w:rFonts w:hint="eastAsia"/>
          <w:color w:val="FF0000"/>
        </w:rPr>
        <w:t>分类算法</w:t>
      </w:r>
      <w:r w:rsidR="00C4437D">
        <w:rPr>
          <w:color w:val="FF0000"/>
        </w:rPr>
        <w:t>2</w:t>
      </w:r>
      <w:r w:rsidR="00C4437D" w:rsidRPr="000A306B">
        <w:rPr>
          <w:rFonts w:hint="eastAsia"/>
          <w:color w:val="FF0000"/>
        </w:rPr>
        <w:t>分</w:t>
      </w:r>
      <w:r w:rsidR="00C4437D">
        <w:rPr>
          <w:rFonts w:hint="eastAsia"/>
          <w:color w:val="FF0000"/>
        </w:rPr>
        <w:t>+</w:t>
      </w:r>
      <w:r w:rsidR="00C4437D" w:rsidRPr="000A306B">
        <w:rPr>
          <w:rFonts w:hint="eastAsia"/>
          <w:color w:val="FF0000"/>
        </w:rPr>
        <w:t>模型结果展示</w:t>
      </w:r>
      <w:r w:rsidR="00C4437D">
        <w:rPr>
          <w:color w:val="FF0000"/>
        </w:rPr>
        <w:t>2</w:t>
      </w:r>
      <w:r w:rsidR="00C4437D" w:rsidRPr="000A306B">
        <w:rPr>
          <w:rFonts w:hint="eastAsia"/>
          <w:color w:val="FF0000"/>
        </w:rPr>
        <w:t>分</w:t>
      </w:r>
      <w:r w:rsidR="00C4437D">
        <w:rPr>
          <w:rFonts w:hint="eastAsia"/>
          <w:color w:val="FF0000"/>
        </w:rPr>
        <w:t>+</w:t>
      </w:r>
      <w:r w:rsidR="00C4437D" w:rsidRPr="000A306B">
        <w:rPr>
          <w:rFonts w:hint="eastAsia"/>
          <w:color w:val="FF0000"/>
        </w:rPr>
        <w:t>模型结果分析</w:t>
      </w:r>
      <w:r w:rsidR="00C4437D">
        <w:rPr>
          <w:color w:val="FF0000"/>
        </w:rPr>
        <w:t>4</w:t>
      </w:r>
      <w:r w:rsidR="00C4437D" w:rsidRPr="000A306B">
        <w:rPr>
          <w:rFonts w:hint="eastAsia"/>
          <w:color w:val="FF0000"/>
        </w:rPr>
        <w:t>分</w:t>
      </w:r>
      <w:r w:rsidR="00C4437D">
        <w:rPr>
          <w:rFonts w:hint="eastAsia"/>
        </w:rPr>
        <w:t>）</w:t>
      </w:r>
    </w:p>
    <w:p w14:paraId="4CBACEEA" w14:textId="77777777" w:rsidR="00BE1548" w:rsidRDefault="00A23B39" w:rsidP="00C4437D">
      <w:pPr>
        <w:ind w:leftChars="200" w:left="420"/>
      </w:pPr>
      <w:r>
        <w:rPr>
          <w:rFonts w:hint="eastAsia"/>
        </w:rPr>
        <w:t>训练集：</w:t>
      </w:r>
    </w:p>
    <w:p w14:paraId="35A0CC3D" w14:textId="77777777" w:rsidR="00BE1548" w:rsidRPr="007B0BCA" w:rsidRDefault="00535A0D" w:rsidP="00535A0D">
      <w:pPr>
        <w:ind w:leftChars="200" w:left="420"/>
      </w:pPr>
      <w:r>
        <w:rPr>
          <w:noProof/>
        </w:rPr>
        <w:drawing>
          <wp:inline distT="0" distB="0" distL="0" distR="0" wp14:anchorId="27078887" wp14:editId="670D7324">
            <wp:extent cx="5274310" cy="1003468"/>
            <wp:effectExtent l="0" t="0" r="2540" b="6350"/>
            <wp:docPr id="17" name="图片 17" descr="C:\Users\Administrator\AppData\Local\Temp\企业微信截图_17237946522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Temp\企业微信截图_1723794652263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802D8" w14:textId="77777777" w:rsidR="00BE1548" w:rsidRDefault="00535A0D" w:rsidP="00535A0D">
      <w:pPr>
        <w:ind w:leftChars="200" w:left="420"/>
      </w:pPr>
      <w:r>
        <w:rPr>
          <w:rFonts w:hint="eastAsia"/>
        </w:rPr>
        <w:t>决策树结果也</w:t>
      </w:r>
      <w:r w:rsidR="00C4437D">
        <w:rPr>
          <w:rFonts w:hint="eastAsia"/>
        </w:rPr>
        <w:t>欠拟合</w:t>
      </w:r>
    </w:p>
    <w:p w14:paraId="38220BA2" w14:textId="77777777" w:rsidR="004D1648" w:rsidRDefault="00C4437D" w:rsidP="00C4437D">
      <w:pPr>
        <w:ind w:leftChars="200" w:left="420"/>
      </w:pPr>
      <w:r>
        <w:rPr>
          <w:rFonts w:hint="eastAsia"/>
        </w:rPr>
        <w:t>综合来看，逻辑回归和决策树的结果都</w:t>
      </w:r>
      <w:r w:rsidR="004D1648">
        <w:rPr>
          <w:rFonts w:hint="eastAsia"/>
        </w:rPr>
        <w:t>不太</w:t>
      </w:r>
      <w:r>
        <w:rPr>
          <w:rFonts w:hint="eastAsia"/>
        </w:rPr>
        <w:t>令人满意，</w:t>
      </w:r>
      <w:r w:rsidR="004D1648">
        <w:rPr>
          <w:rFonts w:hint="eastAsia"/>
        </w:rPr>
        <w:t>需要进一步优化模型</w:t>
      </w:r>
    </w:p>
    <w:p w14:paraId="0D2526BD" w14:textId="77AF4957" w:rsidR="004D1648" w:rsidRDefault="00B55DD7" w:rsidP="004D1648">
      <w:pPr>
        <w:ind w:leftChars="200" w:left="420"/>
      </w:pPr>
      <w:r>
        <w:rPr>
          <w:rFonts w:hint="eastAsia"/>
        </w:rPr>
        <w:t>优先选择</w:t>
      </w:r>
      <w:r w:rsidR="004D1648">
        <w:rPr>
          <w:rFonts w:hint="eastAsia"/>
        </w:rPr>
        <w:t>调整样本均衡性，选择过</w:t>
      </w:r>
      <w:r w:rsidR="001109C6">
        <w:rPr>
          <w:rFonts w:hint="eastAsia"/>
        </w:rPr>
        <w:t>采样</w:t>
      </w:r>
      <w:r w:rsidR="004D1648">
        <w:rPr>
          <w:rFonts w:hint="eastAsia"/>
        </w:rPr>
        <w:t>（S</w:t>
      </w:r>
      <w:r w:rsidR="004D1648">
        <w:t>MOTE</w:t>
      </w:r>
      <w:r w:rsidR="004D1648">
        <w:rPr>
          <w:rFonts w:hint="eastAsia"/>
        </w:rPr>
        <w:t>抽样，欠</w:t>
      </w:r>
      <w:r w:rsidR="001109C6">
        <w:rPr>
          <w:rFonts w:hint="eastAsia"/>
        </w:rPr>
        <w:t>采样</w:t>
      </w:r>
      <w:r w:rsidR="004D1648">
        <w:rPr>
          <w:rFonts w:hint="eastAsia"/>
        </w:rPr>
        <w:t>也得分），重新进行分类模型构建</w:t>
      </w:r>
      <w:r w:rsidR="004D1648" w:rsidRPr="004D1648">
        <w:rPr>
          <w:rFonts w:hint="eastAsia"/>
          <w:color w:val="FF0000"/>
        </w:rPr>
        <w:t>（</w:t>
      </w:r>
      <w:r w:rsidR="004D1648">
        <w:rPr>
          <w:color w:val="FF0000"/>
        </w:rPr>
        <w:t>2</w:t>
      </w:r>
      <w:r w:rsidR="004D1648" w:rsidRPr="004D1648">
        <w:rPr>
          <w:rFonts w:hint="eastAsia"/>
          <w:color w:val="FF0000"/>
        </w:rPr>
        <w:t>分）</w:t>
      </w:r>
    </w:p>
    <w:p w14:paraId="654BCED0" w14:textId="77777777" w:rsidR="004D1648" w:rsidRDefault="004D1648" w:rsidP="004D1648">
      <w:pPr>
        <w:ind w:leftChars="200" w:left="420"/>
      </w:pPr>
      <w:r>
        <w:rPr>
          <w:rFonts w:hint="eastAsia"/>
        </w:rPr>
        <w:t>结果如下：</w:t>
      </w:r>
    </w:p>
    <w:p w14:paraId="2849FD92" w14:textId="77777777" w:rsidR="004D1648" w:rsidRDefault="004D1648" w:rsidP="004D1648">
      <w:pPr>
        <w:ind w:leftChars="200" w:left="420"/>
      </w:pPr>
      <w:r>
        <w:rPr>
          <w:rFonts w:hint="eastAsia"/>
        </w:rPr>
        <w:t>逻辑回归</w:t>
      </w:r>
      <w:r w:rsidR="00B55DD7">
        <w:rPr>
          <w:rFonts w:hint="eastAsia"/>
        </w:rPr>
        <w:t>：</w:t>
      </w:r>
    </w:p>
    <w:p w14:paraId="3991951E" w14:textId="77777777" w:rsidR="00535A0D" w:rsidRDefault="00535A0D" w:rsidP="004D1648">
      <w:pPr>
        <w:ind w:leftChars="200" w:left="420"/>
      </w:pPr>
      <w:r>
        <w:rPr>
          <w:noProof/>
        </w:rPr>
        <w:lastRenderedPageBreak/>
        <w:drawing>
          <wp:inline distT="0" distB="0" distL="0" distR="0" wp14:anchorId="0A070C97" wp14:editId="567A87EE">
            <wp:extent cx="5271223" cy="1031240"/>
            <wp:effectExtent l="0" t="0" r="0" b="0"/>
            <wp:docPr id="23" name="图片 23" descr="C:\Users\Administrator\AppData\Local\Temp\企业微信截图_17237949905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企业微信截图_1723794990543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314" cy="104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279E4" w14:textId="77777777" w:rsidR="00535A0D" w:rsidRDefault="00535A0D" w:rsidP="004D1648">
      <w:pPr>
        <w:ind w:leftChars="200" w:left="420"/>
      </w:pPr>
      <w:r>
        <w:rPr>
          <w:noProof/>
        </w:rPr>
        <w:drawing>
          <wp:inline distT="0" distB="0" distL="0" distR="0" wp14:anchorId="3C8681A8" wp14:editId="0F28D33D">
            <wp:extent cx="5274310" cy="1046783"/>
            <wp:effectExtent l="0" t="0" r="2540" b="1270"/>
            <wp:docPr id="24" name="图片 24" descr="C:\Users\Administrator\AppData\Local\Temp\企业微信截图_17237950306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企业微信截图_172379503065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D912" w14:textId="77777777" w:rsidR="00B55DD7" w:rsidRDefault="00B55DD7" w:rsidP="004D1648">
      <w:pPr>
        <w:ind w:leftChars="200" w:left="420"/>
      </w:pPr>
      <w:r>
        <w:rPr>
          <w:rFonts w:hint="eastAsia"/>
        </w:rPr>
        <w:t>比样本均衡性之前泛化能力有所提升</w:t>
      </w:r>
    </w:p>
    <w:p w14:paraId="52C67F0D" w14:textId="77777777" w:rsidR="004D1648" w:rsidRDefault="004D1648" w:rsidP="004D1648">
      <w:pPr>
        <w:ind w:leftChars="200" w:left="420"/>
      </w:pPr>
      <w:r>
        <w:rPr>
          <w:rFonts w:hint="eastAsia"/>
        </w:rPr>
        <w:t>决策树</w:t>
      </w:r>
      <w:r w:rsidR="00B55DD7">
        <w:rPr>
          <w:rFonts w:hint="eastAsia"/>
        </w:rPr>
        <w:t>：</w:t>
      </w:r>
    </w:p>
    <w:p w14:paraId="2404E4B3" w14:textId="77777777" w:rsidR="004D1648" w:rsidRDefault="00535A0D" w:rsidP="004D1648">
      <w:pPr>
        <w:ind w:leftChars="200" w:left="420"/>
      </w:pPr>
      <w:r>
        <w:rPr>
          <w:noProof/>
        </w:rPr>
        <w:drawing>
          <wp:inline distT="0" distB="0" distL="0" distR="0" wp14:anchorId="2C3C9065" wp14:editId="2A7C463D">
            <wp:extent cx="5274310" cy="1069878"/>
            <wp:effectExtent l="0" t="0" r="2540" b="0"/>
            <wp:docPr id="12" name="图片 12" descr="C:\Users\Administrator\AppData\Local\Temp\企业微信截图_17237951066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Temp\企业微信截图_1723795106627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6BBC" w14:textId="77777777" w:rsidR="004D1648" w:rsidRDefault="00535A0D" w:rsidP="00C4437D">
      <w:pPr>
        <w:ind w:leftChars="200" w:left="420"/>
      </w:pPr>
      <w:r>
        <w:rPr>
          <w:noProof/>
        </w:rPr>
        <w:drawing>
          <wp:inline distT="0" distB="0" distL="0" distR="0" wp14:anchorId="7C9F59F0" wp14:editId="084A4CD8">
            <wp:extent cx="5274310" cy="1047920"/>
            <wp:effectExtent l="0" t="0" r="2540" b="0"/>
            <wp:docPr id="11" name="图片 11" descr="C:\Users\Administrator\AppData\Local\Temp\企业微信截图_17237950874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Temp\企业微信截图_1723795087413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FACA" w14:textId="77777777" w:rsidR="00B55DD7" w:rsidRDefault="00B55DD7" w:rsidP="00B55DD7">
      <w:pPr>
        <w:ind w:leftChars="200" w:left="420"/>
      </w:pPr>
      <w:r>
        <w:rPr>
          <w:rFonts w:hint="eastAsia"/>
        </w:rPr>
        <w:t>比样本均衡性之前泛化能力有所提升</w:t>
      </w:r>
    </w:p>
    <w:p w14:paraId="3AE4FC03" w14:textId="77777777" w:rsidR="00B55DD7" w:rsidRDefault="00B55DD7" w:rsidP="00C4437D">
      <w:pPr>
        <w:ind w:leftChars="200" w:left="420"/>
      </w:pPr>
    </w:p>
    <w:p w14:paraId="7DA4D6C1" w14:textId="79D97E39" w:rsidR="00C4437D" w:rsidRDefault="004D1648" w:rsidP="00C4437D">
      <w:pPr>
        <w:ind w:leftChars="200" w:left="420"/>
      </w:pPr>
      <w:r>
        <w:rPr>
          <w:rFonts w:hint="eastAsia"/>
        </w:rPr>
        <w:t>调整好的模型泛化能力得到了极大地提升，</w:t>
      </w:r>
      <w:r w:rsidR="00C4437D">
        <w:rPr>
          <w:rFonts w:hint="eastAsia"/>
        </w:rPr>
        <w:t>两种方法在解释力上</w:t>
      </w:r>
      <w:r w:rsidR="00535A0D">
        <w:rPr>
          <w:rFonts w:hint="eastAsia"/>
        </w:rPr>
        <w:t>决策树略占优势，</w:t>
      </w:r>
      <w:r w:rsidR="00C4437D">
        <w:rPr>
          <w:rFonts w:hint="eastAsia"/>
        </w:rPr>
        <w:t>逻辑回归</w:t>
      </w:r>
      <w:r w:rsidR="00B55DD7">
        <w:rPr>
          <w:rFonts w:hint="eastAsia"/>
        </w:rPr>
        <w:t>可</w:t>
      </w:r>
      <w:r w:rsidR="00C4437D">
        <w:rPr>
          <w:rFonts w:hint="eastAsia"/>
        </w:rPr>
        <w:t>通过回归系数进行解释，而决策树可以通过树的形状来解释分类规则。（</w:t>
      </w:r>
      <w:r w:rsidR="00C4437D" w:rsidRPr="00E86BD5">
        <w:rPr>
          <w:rFonts w:hint="eastAsia"/>
          <w:color w:val="FF0000"/>
        </w:rPr>
        <w:t>4分</w:t>
      </w:r>
      <w:r w:rsidR="00C4437D">
        <w:rPr>
          <w:rFonts w:hint="eastAsia"/>
        </w:rPr>
        <w:t>）</w:t>
      </w:r>
    </w:p>
    <w:p w14:paraId="37CF97E2" w14:textId="77777777" w:rsidR="00C4437D" w:rsidRDefault="00535A0D" w:rsidP="00C4437D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572A94D" wp14:editId="3AD5B69B">
            <wp:extent cx="5274310" cy="3418826"/>
            <wp:effectExtent l="0" t="0" r="2540" b="0"/>
            <wp:docPr id="25" name="图片 25" descr="C:\Users\Administrator\AppData\Local\Temp\企业微信截图_17237951521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Local\Temp\企业微信截图_1723795152112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96FD" w14:textId="77777777" w:rsidR="00C4437D" w:rsidRPr="00C4437D" w:rsidRDefault="00C4437D" w:rsidP="00C4437D">
      <w:pPr>
        <w:rPr>
          <w:b/>
        </w:rPr>
      </w:pPr>
      <w:r>
        <w:rPr>
          <w:rFonts w:hint="eastAsia"/>
          <w:b/>
        </w:rPr>
        <w:t>（4）</w:t>
      </w:r>
    </w:p>
    <w:p w14:paraId="2867323E" w14:textId="4C2E6617" w:rsidR="00C4437D" w:rsidRDefault="00C4437D" w:rsidP="00C4437D">
      <w:pPr>
        <w:ind w:leftChars="200" w:left="420"/>
        <w:rPr>
          <w:color w:val="FF0000"/>
        </w:rPr>
      </w:pPr>
      <w:r w:rsidRPr="007B0BCA">
        <w:t>解释</w:t>
      </w:r>
      <w:r w:rsidR="004D1648">
        <w:rPr>
          <w:rFonts w:hint="eastAsia"/>
        </w:rPr>
        <w:t>是否购买</w:t>
      </w:r>
      <w:r w:rsidRPr="007B0BCA">
        <w:t>的影响因素</w:t>
      </w:r>
      <w:r>
        <w:rPr>
          <w:rFonts w:hint="eastAsia"/>
        </w:rPr>
        <w:t>：</w:t>
      </w:r>
      <w:r w:rsidRPr="001B457E">
        <w:rPr>
          <w:rFonts w:hint="eastAsia"/>
          <w:color w:val="FF0000"/>
        </w:rPr>
        <w:t>（</w:t>
      </w:r>
      <w:r w:rsidR="00B55DD7">
        <w:rPr>
          <w:color w:val="FF0000"/>
        </w:rPr>
        <w:t>2</w:t>
      </w:r>
      <w:r w:rsidRPr="001B457E">
        <w:rPr>
          <w:rFonts w:hint="eastAsia"/>
          <w:color w:val="FF0000"/>
        </w:rPr>
        <w:t>分）</w:t>
      </w:r>
    </w:p>
    <w:p w14:paraId="19FF2F32" w14:textId="77777777" w:rsidR="00A10033" w:rsidRPr="001B457E" w:rsidRDefault="00A10033" w:rsidP="00C4437D">
      <w:pPr>
        <w:ind w:leftChars="200" w:left="420"/>
        <w:rPr>
          <w:color w:val="FF0000"/>
        </w:rPr>
      </w:pPr>
      <w:r>
        <w:rPr>
          <w:noProof/>
        </w:rPr>
        <w:drawing>
          <wp:inline distT="0" distB="0" distL="0" distR="0" wp14:anchorId="33CB24A9" wp14:editId="134A44C2">
            <wp:extent cx="4660490" cy="3076123"/>
            <wp:effectExtent l="0" t="0" r="6985" b="0"/>
            <wp:docPr id="14" name="图片 14" descr="C:\Users\Administrator\AppData\Local\Temp\企业微信截图_17237952354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Local\Temp\企业微信截图_1723795235484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851" cy="308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4D41" w14:textId="77777777" w:rsidR="00C4437D" w:rsidRDefault="00A10033" w:rsidP="00A10033">
      <w:pPr>
        <w:ind w:leftChars="200" w:left="420"/>
      </w:pPr>
      <w:r>
        <w:rPr>
          <w:rFonts w:hint="eastAsia"/>
        </w:rPr>
        <w:t>系数为正代表，该变量取值越高，越倾向于购买，系数为负，则该变量取值越高，越不会购买</w:t>
      </w:r>
    </w:p>
    <w:p w14:paraId="521AAA60" w14:textId="77777777" w:rsidR="00A10033" w:rsidRDefault="00A10033" w:rsidP="00B7003B">
      <w:pPr>
        <w:ind w:leftChars="200" w:left="420"/>
        <w:jc w:val="center"/>
      </w:pPr>
    </w:p>
    <w:p w14:paraId="64071724" w14:textId="63519783" w:rsidR="00C4437D" w:rsidRDefault="00C4437D" w:rsidP="00C4437D">
      <w:pPr>
        <w:ind w:leftChars="200" w:left="420"/>
        <w:rPr>
          <w:color w:val="FF0000"/>
        </w:rPr>
      </w:pPr>
      <w:r>
        <w:t>建议</w:t>
      </w:r>
      <w:r>
        <w:rPr>
          <w:rFonts w:hint="eastAsia"/>
        </w:rPr>
        <w:t>：</w:t>
      </w:r>
      <w:r w:rsidRPr="001B457E">
        <w:rPr>
          <w:rFonts w:hint="eastAsia"/>
          <w:color w:val="FF0000"/>
        </w:rPr>
        <w:t>（</w:t>
      </w:r>
      <w:r w:rsidR="00B55DD7">
        <w:rPr>
          <w:color w:val="FF0000"/>
        </w:rPr>
        <w:t>3</w:t>
      </w:r>
      <w:r w:rsidRPr="001B457E">
        <w:rPr>
          <w:rFonts w:hint="eastAsia"/>
          <w:color w:val="FF0000"/>
        </w:rPr>
        <w:t>分）</w:t>
      </w:r>
    </w:p>
    <w:p w14:paraId="7F0F99FD" w14:textId="77777777" w:rsidR="00A90AD9" w:rsidRDefault="00A10033" w:rsidP="00D73E8C">
      <w:pPr>
        <w:ind w:firstLine="420"/>
      </w:pPr>
      <w:r>
        <w:rPr>
          <w:rFonts w:hint="eastAsia"/>
        </w:rPr>
        <w:t>年龄越高，购买的可能性越高</w:t>
      </w:r>
    </w:p>
    <w:p w14:paraId="14937DEB" w14:textId="77777777" w:rsidR="00A10033" w:rsidRDefault="00A10033" w:rsidP="00D73E8C">
      <w:pPr>
        <w:ind w:firstLine="420"/>
      </w:pPr>
      <w:r>
        <w:rPr>
          <w:rFonts w:hint="eastAsia"/>
        </w:rPr>
        <w:t>已婚人士购买的可能性较低</w:t>
      </w:r>
    </w:p>
    <w:p w14:paraId="79524F59" w14:textId="77777777" w:rsidR="00A10033" w:rsidRDefault="00A10033" w:rsidP="00D73E8C">
      <w:pPr>
        <w:ind w:firstLine="420"/>
      </w:pPr>
      <w:r>
        <w:rPr>
          <w:rFonts w:hint="eastAsia"/>
        </w:rPr>
        <w:t>信用卡由违约的客户购买的可能性较高</w:t>
      </w:r>
    </w:p>
    <w:p w14:paraId="65BB0543" w14:textId="77777777" w:rsidR="00A10033" w:rsidRDefault="00A10033" w:rsidP="00D73E8C">
      <w:pPr>
        <w:ind w:firstLine="420"/>
      </w:pPr>
      <w:r>
        <w:rPr>
          <w:rFonts w:hint="eastAsia"/>
        </w:rPr>
        <w:t>无房贷的客户购买的可能性较高</w:t>
      </w:r>
    </w:p>
    <w:p w14:paraId="52C5C5F6" w14:textId="77777777" w:rsidR="00A10033" w:rsidRDefault="00A10033" w:rsidP="00D73E8C">
      <w:pPr>
        <w:ind w:firstLine="420"/>
      </w:pPr>
      <w:r>
        <w:rPr>
          <w:rFonts w:hint="eastAsia"/>
        </w:rPr>
        <w:lastRenderedPageBreak/>
        <w:t>之前营销活动成功的客户购买的可能性更高</w:t>
      </w:r>
    </w:p>
    <w:p w14:paraId="08485A6B" w14:textId="77777777" w:rsidR="00B55DD7" w:rsidRDefault="00B55DD7" w:rsidP="00D73E8C">
      <w:pPr>
        <w:ind w:firstLine="420"/>
      </w:pPr>
      <w:r>
        <w:rPr>
          <w:rFonts w:hint="eastAsia"/>
        </w:rPr>
        <w:t>结合上述结论，给出以下建议：</w:t>
      </w:r>
    </w:p>
    <w:p w14:paraId="5AC16B80" w14:textId="77777777" w:rsidR="00A10033" w:rsidRDefault="00A10033" w:rsidP="00A10033">
      <w:pPr>
        <w:ind w:firstLine="420"/>
      </w:pPr>
      <w:r>
        <w:rPr>
          <w:rFonts w:hint="eastAsia"/>
        </w:rPr>
        <w:t>多元市场细分：除了关注信用卡违约客户外，还可以考虑其他客户群体。例如，根据年龄、婚姻状况、就业情况等因素对市场进行细分。</w:t>
      </w:r>
    </w:p>
    <w:p w14:paraId="4945E2EB" w14:textId="77777777" w:rsidR="00A10033" w:rsidRDefault="00A10033" w:rsidP="00A10033">
      <w:pPr>
        <w:ind w:firstLine="420"/>
      </w:pPr>
      <w:r>
        <w:rPr>
          <w:rFonts w:hint="eastAsia"/>
        </w:rPr>
        <w:t>定制化营销策略：对于不同细分市场，可以设计定制化的营销策略。例如，对于年轻人群体，可能更倾向于使用数字渠道和社交媒体进行推广。</w:t>
      </w:r>
    </w:p>
    <w:p w14:paraId="191F2DE9" w14:textId="77777777" w:rsidR="00A10033" w:rsidRDefault="00A10033" w:rsidP="00A10033">
      <w:pPr>
        <w:ind w:firstLine="420"/>
      </w:pPr>
      <w:r>
        <w:rPr>
          <w:rFonts w:hint="eastAsia"/>
        </w:rPr>
        <w:t>产品创新：考虑创新金融产品以满足不同客户群体的需求。例如，为已婚人士提供家庭财务规划服务，或为高就业变动率行业的人士提供灵活的信贷产品。</w:t>
      </w:r>
    </w:p>
    <w:p w14:paraId="5C3103A2" w14:textId="77777777" w:rsidR="00A10033" w:rsidRDefault="00A10033" w:rsidP="00A10033">
      <w:pPr>
        <w:ind w:firstLine="420"/>
      </w:pPr>
      <w:r>
        <w:rPr>
          <w:rFonts w:hint="eastAsia"/>
        </w:rPr>
        <w:t>客户关系管理：加强客户关系管理，提高客户满意度和忠诚度。例如，通过定期沟通和个性化服务来维护客户关系。</w:t>
      </w:r>
    </w:p>
    <w:p w14:paraId="5F653C56" w14:textId="77777777" w:rsidR="00A10033" w:rsidRDefault="00A10033" w:rsidP="00A10033">
      <w:pPr>
        <w:ind w:firstLine="420"/>
      </w:pPr>
      <w:r>
        <w:rPr>
          <w:rFonts w:hint="eastAsia"/>
        </w:rPr>
        <w:t>风险控制：在推广金融产品的同时，注意风险控制，特别是对于信用记录不良的客户。</w:t>
      </w:r>
    </w:p>
    <w:p w14:paraId="49C88AF4" w14:textId="77777777" w:rsidR="00A10033" w:rsidRDefault="00A10033" w:rsidP="00A10033">
      <w:pPr>
        <w:ind w:firstLine="420"/>
      </w:pPr>
      <w:r>
        <w:rPr>
          <w:rFonts w:hint="eastAsia"/>
        </w:rPr>
        <w:t>数据驱动的决策：继续使用数据分析来指导营销策略，包括</w:t>
      </w:r>
      <w:r>
        <w:t>A/B测试和客户行为分析。</w:t>
      </w:r>
    </w:p>
    <w:sectPr w:rsidR="00A1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B6DB" w14:textId="77777777" w:rsidR="00FA4DA9" w:rsidRDefault="00FA4DA9" w:rsidP="00E262FB">
      <w:r>
        <w:separator/>
      </w:r>
    </w:p>
  </w:endnote>
  <w:endnote w:type="continuationSeparator" w:id="0">
    <w:p w14:paraId="4C2124E6" w14:textId="77777777" w:rsidR="00FA4DA9" w:rsidRDefault="00FA4DA9" w:rsidP="00E2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635D" w14:textId="77777777" w:rsidR="00FA4DA9" w:rsidRDefault="00FA4DA9" w:rsidP="00E262FB">
      <w:r>
        <w:separator/>
      </w:r>
    </w:p>
  </w:footnote>
  <w:footnote w:type="continuationSeparator" w:id="0">
    <w:p w14:paraId="31BBC7C0" w14:textId="77777777" w:rsidR="00FA4DA9" w:rsidRDefault="00FA4DA9" w:rsidP="00E2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D56"/>
    <w:multiLevelType w:val="hybridMultilevel"/>
    <w:tmpl w:val="A0288C94"/>
    <w:lvl w:ilvl="0" w:tplc="FA82DA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BD48BD"/>
    <w:multiLevelType w:val="hybridMultilevel"/>
    <w:tmpl w:val="E6FCE9AC"/>
    <w:lvl w:ilvl="0" w:tplc="019044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02"/>
    <w:rsid w:val="0007384D"/>
    <w:rsid w:val="000D4E9C"/>
    <w:rsid w:val="000D7412"/>
    <w:rsid w:val="001109C6"/>
    <w:rsid w:val="001376F2"/>
    <w:rsid w:val="00205956"/>
    <w:rsid w:val="00205F14"/>
    <w:rsid w:val="002A4397"/>
    <w:rsid w:val="0032094B"/>
    <w:rsid w:val="0036606B"/>
    <w:rsid w:val="00427002"/>
    <w:rsid w:val="004276AF"/>
    <w:rsid w:val="0044557E"/>
    <w:rsid w:val="004A6E9D"/>
    <w:rsid w:val="004D1648"/>
    <w:rsid w:val="00535A0D"/>
    <w:rsid w:val="00550080"/>
    <w:rsid w:val="005672E7"/>
    <w:rsid w:val="005B7E24"/>
    <w:rsid w:val="006372AF"/>
    <w:rsid w:val="00670969"/>
    <w:rsid w:val="006B2264"/>
    <w:rsid w:val="00707484"/>
    <w:rsid w:val="00717FB9"/>
    <w:rsid w:val="0073492D"/>
    <w:rsid w:val="007E6C28"/>
    <w:rsid w:val="00810839"/>
    <w:rsid w:val="008C15AF"/>
    <w:rsid w:val="00975A17"/>
    <w:rsid w:val="009E2688"/>
    <w:rsid w:val="00A10033"/>
    <w:rsid w:val="00A23B39"/>
    <w:rsid w:val="00A42B8A"/>
    <w:rsid w:val="00A90AD9"/>
    <w:rsid w:val="00AE7D96"/>
    <w:rsid w:val="00B4776E"/>
    <w:rsid w:val="00B55419"/>
    <w:rsid w:val="00B55DD7"/>
    <w:rsid w:val="00B7003B"/>
    <w:rsid w:val="00BC710E"/>
    <w:rsid w:val="00BE1548"/>
    <w:rsid w:val="00C4437D"/>
    <w:rsid w:val="00C714F3"/>
    <w:rsid w:val="00D131FD"/>
    <w:rsid w:val="00D31126"/>
    <w:rsid w:val="00D73E8C"/>
    <w:rsid w:val="00DB431C"/>
    <w:rsid w:val="00DC78AD"/>
    <w:rsid w:val="00E02DBF"/>
    <w:rsid w:val="00E262FB"/>
    <w:rsid w:val="00E753FB"/>
    <w:rsid w:val="00E96D6A"/>
    <w:rsid w:val="00EA6F4C"/>
    <w:rsid w:val="00F33D0A"/>
    <w:rsid w:val="00FA4DA9"/>
    <w:rsid w:val="00FD687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FA2EE"/>
  <w15:chartTrackingRefBased/>
  <w15:docId w15:val="{0D40DCC9-D050-4477-86E1-6DD9232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00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2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62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62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221</Words>
  <Characters>1264</Characters>
  <Application>Microsoft Office Word</Application>
  <DocSecurity>0</DocSecurity>
  <Lines>10</Lines>
  <Paragraphs>2</Paragraphs>
  <ScaleCrop>false</ScaleCrop>
  <Company>Organization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User</cp:lastModifiedBy>
  <cp:revision>8</cp:revision>
  <dcterms:created xsi:type="dcterms:W3CDTF">2024-08-20T02:19:00Z</dcterms:created>
  <dcterms:modified xsi:type="dcterms:W3CDTF">2024-10-23T02:25:00Z</dcterms:modified>
</cp:coreProperties>
</file>